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0D2E83" w14:textId="77777777" w:rsidR="00E40A68" w:rsidRPr="00437FCD" w:rsidRDefault="00E40A68">
      <w:pPr>
        <w:spacing w:after="0" w:line="240" w:lineRule="auto"/>
        <w:rPr>
          <w:rStyle w:val="nfaseSutil"/>
        </w:rPr>
      </w:pPr>
    </w:p>
    <w:p w14:paraId="60BE1FF8" w14:textId="77777777" w:rsidR="00E40A68" w:rsidRDefault="00E40A68">
      <w:pPr>
        <w:spacing w:after="0" w:line="240" w:lineRule="auto"/>
        <w:rPr>
          <w:rFonts w:ascii="Times New Roman" w:eastAsia="Times New Roman" w:hAnsi="Times New Roman" w:cs="Times New Roman"/>
          <w:sz w:val="20"/>
        </w:rPr>
      </w:pPr>
    </w:p>
    <w:p w14:paraId="78DD58C3" w14:textId="77777777" w:rsidR="00E40A68" w:rsidRDefault="00E40A68">
      <w:pPr>
        <w:spacing w:after="0" w:line="240" w:lineRule="auto"/>
        <w:rPr>
          <w:rFonts w:ascii="Times New Roman" w:eastAsia="Times New Roman" w:hAnsi="Times New Roman" w:cs="Times New Roman"/>
          <w:sz w:val="20"/>
        </w:rPr>
      </w:pPr>
    </w:p>
    <w:p w14:paraId="5EA331B7" w14:textId="77777777" w:rsidR="00E40A68" w:rsidRDefault="00E40A68">
      <w:pPr>
        <w:spacing w:after="0" w:line="240" w:lineRule="auto"/>
        <w:rPr>
          <w:rFonts w:ascii="Times New Roman" w:eastAsia="Times New Roman" w:hAnsi="Times New Roman" w:cs="Times New Roman"/>
          <w:sz w:val="20"/>
        </w:rPr>
      </w:pPr>
    </w:p>
    <w:p w14:paraId="35B72381" w14:textId="77777777" w:rsidR="00E40A68" w:rsidRDefault="00E40A68">
      <w:pPr>
        <w:spacing w:after="0" w:line="240" w:lineRule="auto"/>
        <w:rPr>
          <w:rFonts w:ascii="Times New Roman" w:eastAsia="Times New Roman" w:hAnsi="Times New Roman" w:cs="Times New Roman"/>
          <w:sz w:val="20"/>
        </w:rPr>
      </w:pPr>
    </w:p>
    <w:p w14:paraId="4DD9E687" w14:textId="77777777" w:rsidR="00E40A68" w:rsidRDefault="00E40A68">
      <w:pPr>
        <w:spacing w:after="0" w:line="240" w:lineRule="auto"/>
        <w:rPr>
          <w:rFonts w:ascii="Times New Roman" w:eastAsia="Times New Roman" w:hAnsi="Times New Roman" w:cs="Times New Roman"/>
          <w:sz w:val="20"/>
        </w:rPr>
      </w:pPr>
    </w:p>
    <w:p w14:paraId="3B6D9AA4" w14:textId="77777777" w:rsidR="00E40A68" w:rsidRDefault="00E40A68">
      <w:pPr>
        <w:spacing w:after="0" w:line="240" w:lineRule="auto"/>
        <w:rPr>
          <w:rFonts w:ascii="Times New Roman" w:eastAsia="Times New Roman" w:hAnsi="Times New Roman" w:cs="Times New Roman"/>
          <w:sz w:val="20"/>
        </w:rPr>
      </w:pPr>
    </w:p>
    <w:p w14:paraId="76D257FF" w14:textId="77777777" w:rsidR="00E40A68" w:rsidRDefault="00E40A68" w:rsidP="00E1673E">
      <w:pPr>
        <w:keepNext/>
        <w:spacing w:after="0" w:line="240" w:lineRule="auto"/>
        <w:rPr>
          <w:rFonts w:ascii="Arial" w:eastAsia="Arial" w:hAnsi="Arial" w:cs="Arial"/>
          <w:sz w:val="40"/>
          <w:u w:val="single"/>
        </w:rPr>
      </w:pPr>
    </w:p>
    <w:p w14:paraId="7E86CA58" w14:textId="77777777" w:rsidR="004C68B0" w:rsidRDefault="004C68B0">
      <w:pPr>
        <w:keepNext/>
        <w:spacing w:after="0" w:line="240" w:lineRule="auto"/>
        <w:jc w:val="center"/>
        <w:rPr>
          <w:rFonts w:ascii="Arial" w:eastAsia="Arial" w:hAnsi="Arial" w:cs="Arial"/>
          <w:sz w:val="40"/>
          <w:u w:val="single"/>
        </w:rPr>
      </w:pPr>
    </w:p>
    <w:p w14:paraId="140D83CA" w14:textId="77777777" w:rsidR="004C68B0" w:rsidRDefault="004C68B0">
      <w:pPr>
        <w:keepNext/>
        <w:spacing w:after="0" w:line="240" w:lineRule="auto"/>
        <w:jc w:val="center"/>
        <w:rPr>
          <w:rFonts w:ascii="Arial" w:eastAsia="Arial" w:hAnsi="Arial" w:cs="Arial"/>
          <w:sz w:val="40"/>
          <w:u w:val="single"/>
        </w:rPr>
      </w:pPr>
    </w:p>
    <w:p w14:paraId="65858C8F" w14:textId="77777777" w:rsidR="004C68B0" w:rsidRDefault="004C68B0">
      <w:pPr>
        <w:keepNext/>
        <w:spacing w:after="0" w:line="240" w:lineRule="auto"/>
        <w:jc w:val="center"/>
        <w:rPr>
          <w:rFonts w:ascii="Arial" w:eastAsia="Arial" w:hAnsi="Arial" w:cs="Arial"/>
          <w:sz w:val="40"/>
          <w:u w:val="single"/>
        </w:rPr>
      </w:pPr>
    </w:p>
    <w:p w14:paraId="4F6E4249" w14:textId="77777777" w:rsidR="004C68B0" w:rsidRDefault="004C68B0">
      <w:pPr>
        <w:keepNext/>
        <w:spacing w:after="0" w:line="240" w:lineRule="auto"/>
        <w:jc w:val="center"/>
        <w:rPr>
          <w:rFonts w:ascii="Arial" w:eastAsia="Arial" w:hAnsi="Arial" w:cs="Arial"/>
          <w:b/>
          <w:sz w:val="40"/>
          <w:u w:val="single"/>
        </w:rPr>
      </w:pPr>
    </w:p>
    <w:p w14:paraId="53F1B96B" w14:textId="77777777" w:rsidR="004C68B0" w:rsidRDefault="004C68B0">
      <w:pPr>
        <w:keepNext/>
        <w:spacing w:after="0" w:line="240" w:lineRule="auto"/>
        <w:jc w:val="center"/>
        <w:rPr>
          <w:rFonts w:ascii="Arial" w:eastAsia="Arial" w:hAnsi="Arial" w:cs="Arial"/>
          <w:b/>
          <w:sz w:val="40"/>
          <w:u w:val="single"/>
        </w:rPr>
      </w:pPr>
    </w:p>
    <w:p w14:paraId="7B6321F9" w14:textId="77777777" w:rsidR="005D5F86" w:rsidRDefault="005D5F86">
      <w:pPr>
        <w:keepNext/>
        <w:spacing w:after="0" w:line="240" w:lineRule="auto"/>
        <w:jc w:val="center"/>
        <w:rPr>
          <w:rFonts w:ascii="Arial" w:eastAsia="Arial" w:hAnsi="Arial" w:cs="Arial"/>
          <w:b/>
          <w:sz w:val="40"/>
          <w:u w:val="single"/>
        </w:rPr>
      </w:pPr>
    </w:p>
    <w:p w14:paraId="251B4113" w14:textId="77777777" w:rsidR="00E40A68" w:rsidRDefault="00633A60" w:rsidP="007E7FDC">
      <w:pPr>
        <w:keepNext/>
        <w:spacing w:after="0" w:line="360" w:lineRule="auto"/>
        <w:jc w:val="center"/>
        <w:rPr>
          <w:rFonts w:ascii="Arial" w:eastAsia="Arial" w:hAnsi="Arial" w:cs="Arial"/>
          <w:b/>
          <w:sz w:val="40"/>
          <w:u w:val="single"/>
        </w:rPr>
      </w:pPr>
      <w:r>
        <w:rPr>
          <w:rFonts w:ascii="Arial" w:eastAsia="Arial" w:hAnsi="Arial" w:cs="Arial"/>
          <w:b/>
          <w:sz w:val="40"/>
          <w:u w:val="single"/>
        </w:rPr>
        <w:t>MEMORIAL DESCRITIVO</w:t>
      </w:r>
    </w:p>
    <w:p w14:paraId="122F3CB1" w14:textId="452BFC54" w:rsidR="00AA3F53" w:rsidRDefault="00A34844" w:rsidP="000A4334">
      <w:pPr>
        <w:spacing w:after="0" w:line="360" w:lineRule="auto"/>
        <w:jc w:val="center"/>
        <w:rPr>
          <w:rFonts w:ascii="Times New Roman" w:eastAsia="Times New Roman" w:hAnsi="Times New Roman" w:cs="Times New Roman"/>
          <w:sz w:val="40"/>
          <w:szCs w:val="40"/>
        </w:rPr>
      </w:pPr>
      <w:r>
        <w:rPr>
          <w:rFonts w:ascii="Times New Roman" w:eastAsia="Times New Roman" w:hAnsi="Times New Roman" w:cs="Times New Roman"/>
          <w:sz w:val="40"/>
          <w:szCs w:val="40"/>
        </w:rPr>
        <w:t>INSTALAÇÃO DE ACADEMIA</w:t>
      </w:r>
      <w:r w:rsidR="009F17C1">
        <w:rPr>
          <w:rFonts w:ascii="Times New Roman" w:eastAsia="Times New Roman" w:hAnsi="Times New Roman" w:cs="Times New Roman"/>
          <w:sz w:val="40"/>
          <w:szCs w:val="40"/>
        </w:rPr>
        <w:t>S</w:t>
      </w:r>
      <w:r>
        <w:rPr>
          <w:rFonts w:ascii="Times New Roman" w:eastAsia="Times New Roman" w:hAnsi="Times New Roman" w:cs="Times New Roman"/>
          <w:sz w:val="40"/>
          <w:szCs w:val="40"/>
        </w:rPr>
        <w:t xml:space="preserve"> POPULAR</w:t>
      </w:r>
      <w:r w:rsidR="009F17C1">
        <w:rPr>
          <w:rFonts w:ascii="Times New Roman" w:eastAsia="Times New Roman" w:hAnsi="Times New Roman" w:cs="Times New Roman"/>
          <w:sz w:val="40"/>
          <w:szCs w:val="40"/>
        </w:rPr>
        <w:t>ES</w:t>
      </w:r>
    </w:p>
    <w:p w14:paraId="007EADCF" w14:textId="28A30CCF" w:rsidR="00E40A68" w:rsidRPr="000A4334" w:rsidRDefault="000A4334" w:rsidP="000A4334">
      <w:pPr>
        <w:spacing w:after="0" w:line="360" w:lineRule="auto"/>
        <w:jc w:val="center"/>
        <w:rPr>
          <w:rFonts w:ascii="Arial" w:eastAsia="Arial" w:hAnsi="Arial" w:cs="Arial"/>
          <w:sz w:val="40"/>
          <w:szCs w:val="40"/>
        </w:rPr>
      </w:pPr>
      <w:r w:rsidRPr="000A4334">
        <w:rPr>
          <w:rFonts w:ascii="Times New Roman" w:eastAsia="Times New Roman" w:hAnsi="Times New Roman" w:cs="Times New Roman"/>
          <w:sz w:val="40"/>
          <w:szCs w:val="40"/>
        </w:rPr>
        <w:t>SÃO DOMINGOS DO NORTE</w:t>
      </w:r>
    </w:p>
    <w:p w14:paraId="16DE8FBB" w14:textId="77777777" w:rsidR="00E40A68" w:rsidRDefault="00E40A68" w:rsidP="007E7FDC">
      <w:pPr>
        <w:spacing w:after="0" w:line="360" w:lineRule="auto"/>
        <w:jc w:val="center"/>
        <w:rPr>
          <w:rFonts w:ascii="Arial" w:eastAsia="Arial" w:hAnsi="Arial" w:cs="Arial"/>
          <w:sz w:val="20"/>
        </w:rPr>
      </w:pPr>
    </w:p>
    <w:p w14:paraId="733CAEE1" w14:textId="77777777" w:rsidR="00E40A68" w:rsidRDefault="00E40A68" w:rsidP="007E7FDC">
      <w:pPr>
        <w:spacing w:after="0" w:line="360" w:lineRule="auto"/>
        <w:jc w:val="center"/>
        <w:rPr>
          <w:rFonts w:ascii="Arial" w:eastAsia="Arial" w:hAnsi="Arial" w:cs="Arial"/>
          <w:sz w:val="20"/>
          <w:vertAlign w:val="superscript"/>
        </w:rPr>
      </w:pPr>
    </w:p>
    <w:p w14:paraId="7A0DF10C" w14:textId="77777777" w:rsidR="00E40A68" w:rsidRDefault="00E40A68" w:rsidP="007E7FDC">
      <w:pPr>
        <w:spacing w:after="0" w:line="360" w:lineRule="auto"/>
        <w:jc w:val="center"/>
        <w:rPr>
          <w:rFonts w:ascii="Arial" w:eastAsia="Arial" w:hAnsi="Arial" w:cs="Arial"/>
          <w:sz w:val="20"/>
        </w:rPr>
      </w:pPr>
    </w:p>
    <w:p w14:paraId="03E552F9" w14:textId="77777777" w:rsidR="00E40A68" w:rsidRDefault="00E40A68" w:rsidP="007E7FDC">
      <w:pPr>
        <w:spacing w:after="0" w:line="360" w:lineRule="auto"/>
        <w:jc w:val="center"/>
        <w:rPr>
          <w:rFonts w:ascii="Arial" w:eastAsia="Arial" w:hAnsi="Arial" w:cs="Arial"/>
          <w:sz w:val="20"/>
        </w:rPr>
      </w:pPr>
    </w:p>
    <w:p w14:paraId="0FACC671" w14:textId="77777777" w:rsidR="00E40A68" w:rsidRDefault="00E40A68" w:rsidP="007E7FDC">
      <w:pPr>
        <w:spacing w:after="0" w:line="360" w:lineRule="auto"/>
        <w:rPr>
          <w:rFonts w:ascii="Arial" w:eastAsia="Arial" w:hAnsi="Arial" w:cs="Arial"/>
          <w:sz w:val="20"/>
        </w:rPr>
      </w:pPr>
    </w:p>
    <w:p w14:paraId="7245A86D" w14:textId="77777777" w:rsidR="00E40A68" w:rsidRDefault="00E40A68" w:rsidP="007E7FDC">
      <w:pPr>
        <w:spacing w:after="0" w:line="360" w:lineRule="auto"/>
        <w:rPr>
          <w:rFonts w:ascii="Arial" w:eastAsia="Arial" w:hAnsi="Arial" w:cs="Arial"/>
          <w:sz w:val="20"/>
        </w:rPr>
      </w:pPr>
    </w:p>
    <w:p w14:paraId="755B5375" w14:textId="77777777" w:rsidR="00E40A68" w:rsidRDefault="00E40A68" w:rsidP="007E7FDC">
      <w:pPr>
        <w:spacing w:after="0" w:line="360" w:lineRule="auto"/>
        <w:rPr>
          <w:rFonts w:ascii="Arial" w:eastAsia="Arial" w:hAnsi="Arial" w:cs="Arial"/>
          <w:sz w:val="20"/>
        </w:rPr>
      </w:pPr>
    </w:p>
    <w:p w14:paraId="4B9DA511" w14:textId="77777777" w:rsidR="00E40A68" w:rsidRDefault="00E40A68" w:rsidP="007E7FDC">
      <w:pPr>
        <w:spacing w:after="0" w:line="360" w:lineRule="auto"/>
        <w:rPr>
          <w:rFonts w:ascii="Arial" w:eastAsia="Arial" w:hAnsi="Arial" w:cs="Arial"/>
          <w:sz w:val="20"/>
        </w:rPr>
      </w:pPr>
    </w:p>
    <w:p w14:paraId="79D256DD" w14:textId="77777777" w:rsidR="00E40A68" w:rsidRDefault="00E40A68" w:rsidP="007E7FDC">
      <w:pPr>
        <w:spacing w:after="0" w:line="360" w:lineRule="auto"/>
        <w:rPr>
          <w:rFonts w:ascii="Arial" w:eastAsia="Arial" w:hAnsi="Arial" w:cs="Arial"/>
          <w:sz w:val="20"/>
        </w:rPr>
      </w:pPr>
    </w:p>
    <w:p w14:paraId="155B4663" w14:textId="77777777" w:rsidR="00E40A68" w:rsidRDefault="00E40A68" w:rsidP="007E7FDC">
      <w:pPr>
        <w:spacing w:after="0" w:line="360" w:lineRule="auto"/>
        <w:rPr>
          <w:rFonts w:ascii="Arial" w:eastAsia="Arial" w:hAnsi="Arial" w:cs="Arial"/>
          <w:sz w:val="20"/>
        </w:rPr>
      </w:pPr>
    </w:p>
    <w:p w14:paraId="69A7FF3B" w14:textId="77777777" w:rsidR="00E40A68" w:rsidRDefault="00E40A68" w:rsidP="007E7FDC">
      <w:pPr>
        <w:spacing w:after="0" w:line="360" w:lineRule="auto"/>
        <w:rPr>
          <w:rFonts w:ascii="Arial" w:eastAsia="Arial" w:hAnsi="Arial" w:cs="Arial"/>
          <w:sz w:val="20"/>
        </w:rPr>
      </w:pPr>
    </w:p>
    <w:p w14:paraId="6CF76E45" w14:textId="77777777" w:rsidR="00E40A68" w:rsidRDefault="00E40A68" w:rsidP="007E7FDC">
      <w:pPr>
        <w:spacing w:after="0" w:line="360" w:lineRule="auto"/>
        <w:rPr>
          <w:rFonts w:ascii="Arial" w:eastAsia="Arial" w:hAnsi="Arial" w:cs="Arial"/>
          <w:sz w:val="20"/>
        </w:rPr>
      </w:pPr>
    </w:p>
    <w:p w14:paraId="6B4E4639" w14:textId="77777777" w:rsidR="00E40A68" w:rsidRDefault="00E40A68" w:rsidP="007E7FDC">
      <w:pPr>
        <w:spacing w:after="0" w:line="360" w:lineRule="auto"/>
        <w:rPr>
          <w:rFonts w:ascii="Arial" w:eastAsia="Arial" w:hAnsi="Arial" w:cs="Arial"/>
          <w:sz w:val="20"/>
        </w:rPr>
      </w:pPr>
    </w:p>
    <w:p w14:paraId="34E8EDF9" w14:textId="77777777" w:rsidR="00E40A68" w:rsidRDefault="00E07396" w:rsidP="00E07396">
      <w:pPr>
        <w:tabs>
          <w:tab w:val="left" w:pos="1127"/>
        </w:tabs>
        <w:spacing w:after="0" w:line="360" w:lineRule="auto"/>
        <w:rPr>
          <w:rFonts w:ascii="Arial" w:eastAsia="Arial" w:hAnsi="Arial" w:cs="Arial"/>
          <w:sz w:val="20"/>
        </w:rPr>
      </w:pPr>
      <w:r>
        <w:rPr>
          <w:rFonts w:ascii="Arial" w:eastAsia="Arial" w:hAnsi="Arial" w:cs="Arial"/>
          <w:sz w:val="20"/>
        </w:rPr>
        <w:tab/>
      </w:r>
    </w:p>
    <w:p w14:paraId="01FBCC71" w14:textId="77777777" w:rsidR="00E07396" w:rsidRDefault="00E07396" w:rsidP="007E7FDC">
      <w:pPr>
        <w:spacing w:after="0" w:line="360" w:lineRule="auto"/>
        <w:rPr>
          <w:rFonts w:ascii="Arial" w:eastAsia="Arial" w:hAnsi="Arial" w:cs="Arial"/>
          <w:sz w:val="20"/>
        </w:rPr>
      </w:pPr>
    </w:p>
    <w:p w14:paraId="0D5FDB4D" w14:textId="77777777" w:rsidR="00A34844" w:rsidRDefault="00A34844" w:rsidP="007E7FDC">
      <w:pPr>
        <w:spacing w:after="0" w:line="360" w:lineRule="auto"/>
        <w:rPr>
          <w:rFonts w:ascii="Arial" w:eastAsia="Arial" w:hAnsi="Arial" w:cs="Arial"/>
          <w:sz w:val="20"/>
        </w:rPr>
      </w:pPr>
    </w:p>
    <w:p w14:paraId="316CCB40" w14:textId="77777777" w:rsidR="00A34844" w:rsidRDefault="00A34844" w:rsidP="007E7FDC">
      <w:pPr>
        <w:spacing w:after="0" w:line="360" w:lineRule="auto"/>
        <w:rPr>
          <w:rFonts w:ascii="Arial" w:eastAsia="Arial" w:hAnsi="Arial" w:cs="Arial"/>
          <w:sz w:val="20"/>
        </w:rPr>
      </w:pPr>
    </w:p>
    <w:p w14:paraId="33DEC040" w14:textId="77777777" w:rsidR="0041033E" w:rsidRPr="00E07396" w:rsidRDefault="00633A60" w:rsidP="00E07396">
      <w:pPr>
        <w:spacing w:after="0" w:line="360" w:lineRule="auto"/>
        <w:jc w:val="both"/>
        <w:rPr>
          <w:rFonts w:ascii="Arial" w:eastAsia="Arial" w:hAnsi="Arial" w:cs="Arial"/>
          <w:b/>
          <w:sz w:val="24"/>
          <w:szCs w:val="24"/>
        </w:rPr>
      </w:pPr>
      <w:r w:rsidRPr="00E07396">
        <w:rPr>
          <w:rFonts w:ascii="Arial" w:eastAsia="Arial" w:hAnsi="Arial" w:cs="Arial"/>
          <w:b/>
          <w:sz w:val="24"/>
          <w:szCs w:val="24"/>
        </w:rPr>
        <w:lastRenderedPageBreak/>
        <w:t>INTRODUÇÃO</w:t>
      </w:r>
    </w:p>
    <w:p w14:paraId="03822FBF" w14:textId="23EB7220" w:rsidR="00E40A68" w:rsidRPr="00E07396" w:rsidRDefault="00E07396" w:rsidP="00E07396">
      <w:pPr>
        <w:spacing w:after="0" w:line="360" w:lineRule="auto"/>
        <w:jc w:val="both"/>
        <w:rPr>
          <w:rFonts w:ascii="Arial" w:eastAsia="Arial" w:hAnsi="Arial" w:cs="Arial"/>
          <w:color w:val="000000"/>
          <w:sz w:val="24"/>
          <w:szCs w:val="24"/>
        </w:rPr>
      </w:pPr>
      <w:r>
        <w:rPr>
          <w:rFonts w:ascii="Arial" w:eastAsia="Arial" w:hAnsi="Arial" w:cs="Arial"/>
          <w:sz w:val="24"/>
          <w:szCs w:val="24"/>
        </w:rPr>
        <w:tab/>
      </w:r>
      <w:r w:rsidR="00633A60" w:rsidRPr="00E07396">
        <w:rPr>
          <w:rFonts w:ascii="Arial" w:eastAsia="Arial" w:hAnsi="Arial" w:cs="Arial"/>
          <w:sz w:val="24"/>
          <w:szCs w:val="24"/>
        </w:rPr>
        <w:t xml:space="preserve">O </w:t>
      </w:r>
      <w:r w:rsidR="00633A60" w:rsidRPr="00E07396">
        <w:rPr>
          <w:rFonts w:ascii="Arial" w:eastAsia="Arial" w:hAnsi="Arial" w:cs="Arial"/>
          <w:color w:val="000000"/>
          <w:sz w:val="24"/>
          <w:szCs w:val="24"/>
        </w:rPr>
        <w:t>presente memorial descritivo refere-se aos serv</w:t>
      </w:r>
      <w:r w:rsidR="000810FF" w:rsidRPr="00E07396">
        <w:rPr>
          <w:rFonts w:ascii="Arial" w:eastAsia="Arial" w:hAnsi="Arial" w:cs="Arial"/>
          <w:color w:val="000000"/>
          <w:sz w:val="24"/>
          <w:szCs w:val="24"/>
        </w:rPr>
        <w:t xml:space="preserve">iços </w:t>
      </w:r>
      <w:r w:rsidR="00A34844">
        <w:rPr>
          <w:rFonts w:ascii="Arial" w:eastAsia="Arial" w:hAnsi="Arial" w:cs="Arial"/>
          <w:color w:val="000000"/>
          <w:sz w:val="24"/>
          <w:szCs w:val="24"/>
        </w:rPr>
        <w:t>de Instalação de academias populares no Município de São Domingos do Norte</w:t>
      </w:r>
      <w:r w:rsidR="00633A60" w:rsidRPr="00E07396">
        <w:rPr>
          <w:rFonts w:ascii="Arial" w:eastAsia="Arial" w:hAnsi="Arial" w:cs="Arial"/>
          <w:color w:val="000000"/>
          <w:sz w:val="24"/>
          <w:szCs w:val="24"/>
        </w:rPr>
        <w:t xml:space="preserve">/ES. </w:t>
      </w:r>
    </w:p>
    <w:p w14:paraId="346E6A5C" w14:textId="42EF0DD5" w:rsidR="00E40A68" w:rsidRPr="00E07396" w:rsidRDefault="00E07396" w:rsidP="00E07396">
      <w:pPr>
        <w:spacing w:after="0" w:line="360" w:lineRule="auto"/>
        <w:jc w:val="both"/>
        <w:rPr>
          <w:rFonts w:ascii="Arial" w:eastAsia="Arial" w:hAnsi="Arial" w:cs="Arial"/>
          <w:sz w:val="24"/>
          <w:szCs w:val="24"/>
        </w:rPr>
      </w:pPr>
      <w:r>
        <w:rPr>
          <w:rFonts w:ascii="Arial" w:eastAsia="Arial" w:hAnsi="Arial" w:cs="Arial"/>
          <w:color w:val="000000"/>
          <w:sz w:val="24"/>
          <w:szCs w:val="24"/>
        </w:rPr>
        <w:tab/>
      </w:r>
      <w:r w:rsidR="00633A60" w:rsidRPr="00E07396">
        <w:rPr>
          <w:rFonts w:ascii="Arial" w:eastAsia="Arial" w:hAnsi="Arial" w:cs="Arial"/>
          <w:color w:val="000000"/>
          <w:sz w:val="24"/>
          <w:szCs w:val="24"/>
        </w:rPr>
        <w:t xml:space="preserve">Este memorial descritivo tem </w:t>
      </w:r>
      <w:r w:rsidR="00633A60" w:rsidRPr="00E07396">
        <w:rPr>
          <w:rFonts w:ascii="Arial" w:eastAsia="Arial" w:hAnsi="Arial" w:cs="Arial"/>
          <w:sz w:val="24"/>
          <w:szCs w:val="24"/>
        </w:rPr>
        <w:t>por objetivo estabelecer as diretrizes que regerão a Contrata</w:t>
      </w:r>
      <w:r w:rsidR="000810FF" w:rsidRPr="00E07396">
        <w:rPr>
          <w:rFonts w:ascii="Arial" w:eastAsia="Arial" w:hAnsi="Arial" w:cs="Arial"/>
          <w:sz w:val="24"/>
          <w:szCs w:val="24"/>
        </w:rPr>
        <w:t xml:space="preserve">ção de empresa </w:t>
      </w:r>
      <w:r w:rsidR="003C648D">
        <w:rPr>
          <w:rFonts w:ascii="Arial" w:eastAsia="Arial" w:hAnsi="Arial" w:cs="Arial"/>
          <w:sz w:val="24"/>
          <w:szCs w:val="24"/>
        </w:rPr>
        <w:t>para realização dos serviços</w:t>
      </w:r>
      <w:r w:rsidR="00633A60" w:rsidRPr="00E07396">
        <w:rPr>
          <w:rFonts w:ascii="Arial" w:eastAsia="Arial" w:hAnsi="Arial" w:cs="Arial"/>
          <w:sz w:val="24"/>
          <w:szCs w:val="24"/>
        </w:rPr>
        <w:t>, com fornecimento de mão de obra, equipamentos, ferramentas e utensílios necessários à perfeita execução dos serviços e demais atividades correlatas. E discriminar materiais e mão de obra que deverão ser empregadas na mesma. Em caso de omissão nos projetos e/ou memorial descritivo, o Setor de Engenharia e Arquitetura, que será responsável pela FISCALIZAÇÃO do serviço deverá ser consultado.</w:t>
      </w:r>
    </w:p>
    <w:p w14:paraId="0AF31933" w14:textId="77777777" w:rsidR="00E40A68" w:rsidRPr="00E07396" w:rsidRDefault="00E40A68" w:rsidP="00E07396">
      <w:pPr>
        <w:spacing w:after="0" w:line="360" w:lineRule="auto"/>
        <w:jc w:val="both"/>
        <w:rPr>
          <w:rFonts w:ascii="Arial" w:eastAsia="Arial" w:hAnsi="Arial" w:cs="Arial"/>
          <w:sz w:val="24"/>
          <w:szCs w:val="24"/>
        </w:rPr>
      </w:pPr>
    </w:p>
    <w:p w14:paraId="2B1A81D6" w14:textId="77777777" w:rsidR="0041033E" w:rsidRPr="00E07396" w:rsidRDefault="00633A60" w:rsidP="00E07396">
      <w:pPr>
        <w:spacing w:after="0" w:line="360" w:lineRule="auto"/>
        <w:jc w:val="both"/>
        <w:rPr>
          <w:rFonts w:ascii="Arial" w:eastAsia="Arial" w:hAnsi="Arial" w:cs="Arial"/>
          <w:b/>
          <w:sz w:val="24"/>
          <w:szCs w:val="24"/>
        </w:rPr>
      </w:pPr>
      <w:r w:rsidRPr="00E07396">
        <w:rPr>
          <w:rFonts w:ascii="Arial" w:eastAsia="Arial" w:hAnsi="Arial" w:cs="Arial"/>
          <w:b/>
          <w:sz w:val="24"/>
          <w:szCs w:val="24"/>
        </w:rPr>
        <w:t>EXECUÇÃO DA OBRA</w:t>
      </w:r>
    </w:p>
    <w:p w14:paraId="32F3AD15" w14:textId="77777777" w:rsidR="00E40A68" w:rsidRPr="00E07396" w:rsidRDefault="00E07396" w:rsidP="00E07396">
      <w:pPr>
        <w:spacing w:after="0" w:line="360" w:lineRule="auto"/>
        <w:jc w:val="both"/>
        <w:rPr>
          <w:rFonts w:ascii="Arial" w:eastAsia="Arial" w:hAnsi="Arial" w:cs="Arial"/>
          <w:sz w:val="24"/>
          <w:szCs w:val="24"/>
        </w:rPr>
      </w:pPr>
      <w:r>
        <w:rPr>
          <w:rFonts w:ascii="Arial" w:eastAsia="Arial" w:hAnsi="Arial" w:cs="Arial"/>
          <w:sz w:val="24"/>
          <w:szCs w:val="24"/>
        </w:rPr>
        <w:tab/>
      </w:r>
      <w:r w:rsidR="00633A60" w:rsidRPr="00E07396">
        <w:rPr>
          <w:rFonts w:ascii="Arial" w:eastAsia="Arial" w:hAnsi="Arial" w:cs="Arial"/>
          <w:sz w:val="24"/>
          <w:szCs w:val="24"/>
        </w:rPr>
        <w:t>Durante a execução dos serviços a Contratante acompanhará os serviços através de fiscalização do setor de engenharia, o que não diminui a responsabilidade do construtor. Todos os serviços deverão ser executados em consonância com as prescrições contidas no presente memorial, com as normas técnicas da Associação Brasileira de Normas Técnicas (ABNT), outras normas abaixo citadas em cada caso particular ou suas sucessoras e legislações Federal, Estadual, Municipal e outras pertinentes.</w:t>
      </w:r>
    </w:p>
    <w:p w14:paraId="4943DD43" w14:textId="77777777" w:rsidR="00E40A68" w:rsidRPr="00E07396" w:rsidRDefault="00E07396" w:rsidP="00E07396">
      <w:pPr>
        <w:spacing w:after="0" w:line="360" w:lineRule="auto"/>
        <w:jc w:val="both"/>
        <w:rPr>
          <w:rFonts w:ascii="Arial" w:eastAsia="Arial" w:hAnsi="Arial" w:cs="Arial"/>
          <w:sz w:val="24"/>
          <w:szCs w:val="24"/>
        </w:rPr>
      </w:pPr>
      <w:r>
        <w:rPr>
          <w:rFonts w:ascii="Arial" w:eastAsia="Arial" w:hAnsi="Arial" w:cs="Arial"/>
          <w:sz w:val="24"/>
          <w:szCs w:val="24"/>
        </w:rPr>
        <w:tab/>
      </w:r>
      <w:r w:rsidR="00633A60" w:rsidRPr="00E07396">
        <w:rPr>
          <w:rFonts w:ascii="Arial" w:eastAsia="Arial" w:hAnsi="Arial" w:cs="Arial"/>
          <w:sz w:val="24"/>
          <w:szCs w:val="24"/>
        </w:rPr>
        <w:t>No caso de divergência encontrada entre planilha e/ou detalhamento deverá ser obedecido à FISCALIZAÇÃO da PMSDN. Em nenhuma hipótese deverão ocorrer alterações na documentação técnica pré-aprovada sem autorização por escrito da fiscalização da obra. Caso seja necessária alguma alteração, a fiscalização deverá ser consultada com antecedência para que se encontre a solução e se autorize as modificações.</w:t>
      </w:r>
    </w:p>
    <w:p w14:paraId="4B8C3CFD" w14:textId="77777777" w:rsidR="00E40A68" w:rsidRPr="00E07396" w:rsidRDefault="00E40A68" w:rsidP="00E07396">
      <w:pPr>
        <w:spacing w:after="0" w:line="360" w:lineRule="auto"/>
        <w:jc w:val="both"/>
        <w:rPr>
          <w:rFonts w:ascii="Arial" w:eastAsia="Arial" w:hAnsi="Arial" w:cs="Arial"/>
          <w:sz w:val="24"/>
          <w:szCs w:val="24"/>
          <w:highlight w:val="yellow"/>
        </w:rPr>
      </w:pPr>
    </w:p>
    <w:p w14:paraId="5E0C9418" w14:textId="77777777" w:rsidR="00E07396" w:rsidRDefault="00E07396" w:rsidP="00E07396">
      <w:pPr>
        <w:spacing w:after="0" w:line="360" w:lineRule="auto"/>
        <w:jc w:val="both"/>
        <w:rPr>
          <w:rFonts w:ascii="Arial" w:eastAsia="Arial" w:hAnsi="Arial" w:cs="Arial"/>
          <w:b/>
          <w:sz w:val="24"/>
          <w:szCs w:val="24"/>
        </w:rPr>
      </w:pPr>
    </w:p>
    <w:p w14:paraId="239A42EC" w14:textId="77777777" w:rsidR="00E07396" w:rsidRDefault="00E07396" w:rsidP="00E07396">
      <w:pPr>
        <w:spacing w:after="0" w:line="360" w:lineRule="auto"/>
        <w:jc w:val="both"/>
        <w:rPr>
          <w:rFonts w:ascii="Arial" w:eastAsia="Arial" w:hAnsi="Arial" w:cs="Arial"/>
          <w:b/>
          <w:sz w:val="24"/>
          <w:szCs w:val="24"/>
        </w:rPr>
      </w:pPr>
    </w:p>
    <w:p w14:paraId="70062848" w14:textId="77777777" w:rsidR="00E07396" w:rsidRDefault="00E07396" w:rsidP="00E07396">
      <w:pPr>
        <w:spacing w:after="0" w:line="360" w:lineRule="auto"/>
        <w:jc w:val="both"/>
        <w:rPr>
          <w:rFonts w:ascii="Arial" w:eastAsia="Arial" w:hAnsi="Arial" w:cs="Arial"/>
          <w:b/>
          <w:sz w:val="24"/>
          <w:szCs w:val="24"/>
        </w:rPr>
      </w:pPr>
    </w:p>
    <w:p w14:paraId="482D2E88" w14:textId="77777777" w:rsidR="009E5172" w:rsidRDefault="009E5172" w:rsidP="00E07396">
      <w:pPr>
        <w:spacing w:after="0" w:line="360" w:lineRule="auto"/>
        <w:jc w:val="both"/>
        <w:rPr>
          <w:rFonts w:ascii="Arial" w:eastAsia="Arial" w:hAnsi="Arial" w:cs="Arial"/>
          <w:b/>
          <w:sz w:val="24"/>
          <w:szCs w:val="24"/>
        </w:rPr>
      </w:pPr>
    </w:p>
    <w:p w14:paraId="3744361D" w14:textId="77777777" w:rsidR="0041033E" w:rsidRPr="00E07396" w:rsidRDefault="00633A60" w:rsidP="00E07396">
      <w:pPr>
        <w:spacing w:after="0" w:line="360" w:lineRule="auto"/>
        <w:jc w:val="both"/>
        <w:rPr>
          <w:rFonts w:ascii="Arial" w:eastAsia="Arial" w:hAnsi="Arial" w:cs="Arial"/>
          <w:b/>
          <w:sz w:val="24"/>
          <w:szCs w:val="24"/>
        </w:rPr>
      </w:pPr>
      <w:r w:rsidRPr="00E07396">
        <w:rPr>
          <w:rFonts w:ascii="Arial" w:eastAsia="Arial" w:hAnsi="Arial" w:cs="Arial"/>
          <w:b/>
          <w:sz w:val="24"/>
          <w:szCs w:val="24"/>
        </w:rPr>
        <w:lastRenderedPageBreak/>
        <w:t>MATERIAIS E EQUIPAMENTOS</w:t>
      </w:r>
    </w:p>
    <w:p w14:paraId="4EDCB600" w14:textId="77777777" w:rsidR="00E40A68" w:rsidRPr="00E07396" w:rsidRDefault="00E07396" w:rsidP="00E07396">
      <w:pPr>
        <w:spacing w:after="0" w:line="360" w:lineRule="auto"/>
        <w:jc w:val="both"/>
        <w:rPr>
          <w:rFonts w:ascii="Arial" w:eastAsia="Arial" w:hAnsi="Arial" w:cs="Arial"/>
          <w:sz w:val="24"/>
          <w:szCs w:val="24"/>
        </w:rPr>
      </w:pPr>
      <w:r>
        <w:rPr>
          <w:rFonts w:ascii="Arial" w:eastAsia="Arial" w:hAnsi="Arial" w:cs="Arial"/>
          <w:sz w:val="24"/>
          <w:szCs w:val="24"/>
        </w:rPr>
        <w:tab/>
      </w:r>
      <w:r w:rsidR="00633A60" w:rsidRPr="00E07396">
        <w:rPr>
          <w:rFonts w:ascii="Arial" w:eastAsia="Arial" w:hAnsi="Arial" w:cs="Arial"/>
          <w:sz w:val="24"/>
          <w:szCs w:val="24"/>
        </w:rPr>
        <w:t>Todos os materiais e ou equipamentos fornecidos pela Contratada deverão ser de primeira qualidade</w:t>
      </w:r>
      <w:r w:rsidR="000810FF" w:rsidRPr="00E07396">
        <w:rPr>
          <w:rFonts w:ascii="Arial" w:eastAsia="Arial" w:hAnsi="Arial" w:cs="Arial"/>
          <w:sz w:val="24"/>
          <w:szCs w:val="24"/>
        </w:rPr>
        <w:t>,</w:t>
      </w:r>
      <w:r w:rsidR="00633A60" w:rsidRPr="00E07396">
        <w:rPr>
          <w:rFonts w:ascii="Arial" w:eastAsia="Arial" w:hAnsi="Arial" w:cs="Arial"/>
          <w:sz w:val="24"/>
          <w:szCs w:val="24"/>
        </w:rPr>
        <w:t xml:space="preserve"> deverão satisfazer as especificações da documentação técnica da obra e estar em conformidade com as normas da ABNT, e, caso necessário, deverão ser apresentados à FISCALIZAÇÃO relatórios de testes ou ensaios comprovando sua qualidade. Após inspeção, a PMSDN poderá recusar e solicitar a reposição de qualquer material que no seu entendimento não atenda às especificações ou os padrões de qualidade solicitados.</w:t>
      </w:r>
    </w:p>
    <w:p w14:paraId="043EF213" w14:textId="085EF42C" w:rsidR="00E40A68" w:rsidRPr="00E07396" w:rsidRDefault="00E07396" w:rsidP="00E07396">
      <w:pPr>
        <w:spacing w:after="0" w:line="360" w:lineRule="auto"/>
        <w:jc w:val="both"/>
        <w:rPr>
          <w:rFonts w:ascii="Arial" w:eastAsia="Arial" w:hAnsi="Arial" w:cs="Arial"/>
          <w:sz w:val="24"/>
          <w:szCs w:val="24"/>
        </w:rPr>
      </w:pPr>
      <w:r>
        <w:rPr>
          <w:rFonts w:ascii="Arial" w:eastAsia="Arial" w:hAnsi="Arial" w:cs="Arial"/>
          <w:sz w:val="24"/>
          <w:szCs w:val="24"/>
        </w:rPr>
        <w:tab/>
      </w:r>
      <w:r w:rsidR="00633A60" w:rsidRPr="00E07396">
        <w:rPr>
          <w:rFonts w:ascii="Arial" w:eastAsia="Arial" w:hAnsi="Arial" w:cs="Arial"/>
          <w:sz w:val="24"/>
          <w:szCs w:val="24"/>
        </w:rPr>
        <w:t xml:space="preserve">Quanto ao uso, </w:t>
      </w:r>
      <w:r w:rsidRPr="00E07396">
        <w:rPr>
          <w:rFonts w:ascii="Arial" w:eastAsia="Arial" w:hAnsi="Arial" w:cs="Arial"/>
          <w:sz w:val="24"/>
          <w:szCs w:val="24"/>
        </w:rPr>
        <w:t>à</w:t>
      </w:r>
      <w:r w:rsidR="00633A60" w:rsidRPr="00E07396">
        <w:rPr>
          <w:rFonts w:ascii="Arial" w:eastAsia="Arial" w:hAnsi="Arial" w:cs="Arial"/>
          <w:sz w:val="24"/>
          <w:szCs w:val="24"/>
        </w:rPr>
        <w:t xml:space="preserve"> construtora deverá aplicar o material com responsabilidade, e em caso de sobra o material deverá ser encaminhado ao almoxarifado da Contratante,</w:t>
      </w:r>
      <w:r w:rsidR="009E5172">
        <w:rPr>
          <w:rFonts w:ascii="Arial" w:eastAsia="Arial" w:hAnsi="Arial" w:cs="Arial"/>
          <w:sz w:val="24"/>
          <w:szCs w:val="24"/>
        </w:rPr>
        <w:t xml:space="preserve"> </w:t>
      </w:r>
      <w:r w:rsidR="00633A60" w:rsidRPr="00E07396">
        <w:rPr>
          <w:rFonts w:ascii="Arial" w:eastAsia="Arial" w:hAnsi="Arial" w:cs="Arial"/>
          <w:sz w:val="24"/>
          <w:szCs w:val="24"/>
        </w:rPr>
        <w:t>assim como em caso de falta por desperdício, a construtora deverá repor o material faltante.</w:t>
      </w:r>
    </w:p>
    <w:p w14:paraId="7DD96EBB" w14:textId="77777777" w:rsidR="00073626" w:rsidRPr="00E07396" w:rsidRDefault="00073626" w:rsidP="00E07396">
      <w:pPr>
        <w:spacing w:after="0" w:line="360" w:lineRule="auto"/>
        <w:jc w:val="both"/>
        <w:rPr>
          <w:rFonts w:ascii="Arial" w:eastAsia="Arial" w:hAnsi="Arial" w:cs="Arial"/>
          <w:b/>
          <w:sz w:val="24"/>
          <w:szCs w:val="24"/>
        </w:rPr>
      </w:pPr>
    </w:p>
    <w:p w14:paraId="197A061B" w14:textId="77777777" w:rsidR="004D451A" w:rsidRDefault="00633A60" w:rsidP="00E07396">
      <w:pPr>
        <w:tabs>
          <w:tab w:val="center" w:pos="4252"/>
        </w:tabs>
        <w:spacing w:after="0" w:line="360" w:lineRule="auto"/>
        <w:jc w:val="both"/>
        <w:rPr>
          <w:rFonts w:ascii="Arial" w:eastAsia="Arial" w:hAnsi="Arial" w:cs="Arial"/>
          <w:b/>
          <w:sz w:val="24"/>
          <w:szCs w:val="24"/>
        </w:rPr>
      </w:pPr>
      <w:r w:rsidRPr="00E07396">
        <w:rPr>
          <w:rFonts w:ascii="Arial" w:eastAsia="Arial" w:hAnsi="Arial" w:cs="Arial"/>
          <w:b/>
          <w:sz w:val="24"/>
          <w:szCs w:val="24"/>
        </w:rPr>
        <w:t>RESUMO DAS ESPECIFICAÇÕES</w:t>
      </w:r>
    </w:p>
    <w:p w14:paraId="7948EB2F" w14:textId="77777777" w:rsidR="00E40A68" w:rsidRDefault="0088517D" w:rsidP="00E07396">
      <w:pPr>
        <w:tabs>
          <w:tab w:val="center" w:pos="4252"/>
        </w:tabs>
        <w:spacing w:after="0" w:line="360" w:lineRule="auto"/>
        <w:jc w:val="both"/>
        <w:rPr>
          <w:rFonts w:ascii="Arial" w:eastAsia="Arial" w:hAnsi="Arial" w:cs="Arial"/>
          <w:b/>
          <w:sz w:val="24"/>
          <w:szCs w:val="24"/>
        </w:rPr>
      </w:pPr>
      <w:r w:rsidRPr="00E07396">
        <w:rPr>
          <w:rFonts w:ascii="Arial" w:eastAsia="Arial" w:hAnsi="Arial" w:cs="Arial"/>
          <w:b/>
          <w:sz w:val="24"/>
          <w:szCs w:val="24"/>
        </w:rPr>
        <w:tab/>
      </w:r>
    </w:p>
    <w:p w14:paraId="7D735ECF" w14:textId="23CF98C6" w:rsidR="004D451A" w:rsidRPr="00E07396" w:rsidRDefault="004D451A" w:rsidP="004D451A">
      <w:pPr>
        <w:pStyle w:val="PargrafodaLista"/>
        <w:numPr>
          <w:ilvl w:val="0"/>
          <w:numId w:val="2"/>
        </w:numPr>
        <w:spacing w:after="0" w:line="360" w:lineRule="auto"/>
        <w:jc w:val="both"/>
        <w:rPr>
          <w:rFonts w:ascii="Arial" w:eastAsia="Arial" w:hAnsi="Arial" w:cs="Arial"/>
          <w:b/>
          <w:sz w:val="24"/>
          <w:szCs w:val="24"/>
        </w:rPr>
      </w:pPr>
      <w:r>
        <w:rPr>
          <w:rFonts w:ascii="Arial" w:eastAsia="Arial" w:hAnsi="Arial" w:cs="Arial"/>
          <w:b/>
          <w:sz w:val="24"/>
          <w:szCs w:val="24"/>
        </w:rPr>
        <w:t xml:space="preserve"> </w:t>
      </w:r>
      <w:r w:rsidR="00517803">
        <w:rPr>
          <w:rFonts w:ascii="Arial" w:eastAsia="Arial" w:hAnsi="Arial" w:cs="Arial"/>
          <w:b/>
          <w:sz w:val="24"/>
          <w:szCs w:val="24"/>
        </w:rPr>
        <w:t>SERVIÇOS PRELIMINARES</w:t>
      </w:r>
    </w:p>
    <w:p w14:paraId="79D5D7FC" w14:textId="73EC955B" w:rsidR="00C22054" w:rsidRPr="00C22054" w:rsidRDefault="004D451A" w:rsidP="00C22054">
      <w:pPr>
        <w:jc w:val="both"/>
        <w:rPr>
          <w:rFonts w:ascii="Arial" w:eastAsia="Arial" w:hAnsi="Arial" w:cs="Arial"/>
          <w:b/>
          <w:i/>
          <w:sz w:val="20"/>
          <w:szCs w:val="20"/>
          <w:u w:val="single"/>
        </w:rPr>
      </w:pPr>
      <w:r w:rsidRPr="00C22054">
        <w:rPr>
          <w:rFonts w:ascii="Arial" w:eastAsia="Arial" w:hAnsi="Arial" w:cs="Arial"/>
          <w:b/>
          <w:i/>
          <w:sz w:val="20"/>
          <w:szCs w:val="20"/>
          <w:u w:val="single"/>
        </w:rPr>
        <w:t xml:space="preserve">ITEM 1.1 - </w:t>
      </w:r>
      <w:r w:rsidR="00C22054" w:rsidRPr="00C22054">
        <w:rPr>
          <w:rFonts w:ascii="Arial" w:eastAsia="Arial" w:hAnsi="Arial" w:cs="Arial"/>
          <w:b/>
          <w:i/>
          <w:sz w:val="20"/>
          <w:szCs w:val="20"/>
          <w:u w:val="single"/>
        </w:rPr>
        <w:t xml:space="preserve">PLACA DE OBRA NAS DIMENSÕES DE 2.0 X </w:t>
      </w:r>
      <w:proofErr w:type="gramStart"/>
      <w:r w:rsidR="00C22054" w:rsidRPr="00C22054">
        <w:rPr>
          <w:rFonts w:ascii="Arial" w:eastAsia="Arial" w:hAnsi="Arial" w:cs="Arial"/>
          <w:b/>
          <w:i/>
          <w:sz w:val="20"/>
          <w:szCs w:val="20"/>
          <w:u w:val="single"/>
        </w:rPr>
        <w:t>4.0 M</w:t>
      </w:r>
      <w:proofErr w:type="gramEnd"/>
      <w:r w:rsidR="00C22054" w:rsidRPr="00C22054">
        <w:rPr>
          <w:rFonts w:ascii="Arial" w:eastAsia="Arial" w:hAnsi="Arial" w:cs="Arial"/>
          <w:b/>
          <w:i/>
          <w:sz w:val="20"/>
          <w:szCs w:val="20"/>
          <w:u w:val="single"/>
        </w:rPr>
        <w:t>, PADRÃO DER:</w:t>
      </w:r>
    </w:p>
    <w:p w14:paraId="50D2E02A" w14:textId="1BCBD84F" w:rsidR="006831BD" w:rsidRDefault="006831BD" w:rsidP="006831BD">
      <w:pPr>
        <w:spacing w:after="0" w:line="360" w:lineRule="auto"/>
        <w:jc w:val="both"/>
        <w:rPr>
          <w:rFonts w:ascii="Arial" w:eastAsia="Arial" w:hAnsi="Arial" w:cs="Arial"/>
          <w:b/>
          <w:i/>
          <w:sz w:val="24"/>
          <w:szCs w:val="24"/>
          <w:u w:val="single"/>
        </w:rPr>
      </w:pPr>
      <w:r w:rsidRPr="00CC63D8">
        <w:rPr>
          <w:rFonts w:ascii="Arial" w:eastAsia="Times New Roman" w:hAnsi="Arial" w:cs="Arial"/>
          <w:sz w:val="24"/>
          <w:szCs w:val="24"/>
        </w:rPr>
        <w:t>Fornecimento e instalação de placa de obra nos padrões DER-ES, com dimensões descritas no item.</w:t>
      </w:r>
    </w:p>
    <w:p w14:paraId="44EE8B9E" w14:textId="177ECBF5" w:rsidR="006831BD" w:rsidRDefault="006831BD" w:rsidP="006831BD">
      <w:pPr>
        <w:spacing w:after="0" w:line="360" w:lineRule="auto"/>
        <w:jc w:val="both"/>
        <w:rPr>
          <w:rFonts w:ascii="Arial" w:eastAsia="Times New Roman" w:hAnsi="Arial" w:cs="Arial"/>
          <w:sz w:val="24"/>
          <w:szCs w:val="24"/>
        </w:rPr>
      </w:pPr>
      <w:r w:rsidRPr="00CC63D8">
        <w:rPr>
          <w:rFonts w:ascii="Arial" w:eastAsia="Times New Roman" w:hAnsi="Arial" w:cs="Arial"/>
          <w:sz w:val="24"/>
          <w:szCs w:val="24"/>
        </w:rPr>
        <w:t>Considerações: A placa deverá situar-se na área de influência da obra, em locais visíveis e estratégicos, sem prejuízos para a sinalização de trânsito e para terceiros. A Contratada não só ficará responsável pelo fornecimento, montagem e assentam</w:t>
      </w:r>
      <w:r w:rsidR="00492630">
        <w:rPr>
          <w:rFonts w:ascii="Arial" w:eastAsia="Times New Roman" w:hAnsi="Arial" w:cs="Arial"/>
          <w:sz w:val="24"/>
          <w:szCs w:val="24"/>
        </w:rPr>
        <w:t>ento da placa, mas também ficará</w:t>
      </w:r>
      <w:r w:rsidRPr="00CC63D8">
        <w:rPr>
          <w:rFonts w:ascii="Arial" w:eastAsia="Times New Roman" w:hAnsi="Arial" w:cs="Arial"/>
          <w:sz w:val="24"/>
          <w:szCs w:val="24"/>
        </w:rPr>
        <w:t xml:space="preserve"> responsável pela integridade da placa até a vistoria final da obra por parte do órgão concedente, podendo ser removida somente após autorização da Fiscalização. O modelo de placa de obra elaborado pela Contratada deverá ter a aprovação da Fiscalização antes de sua confecção</w:t>
      </w:r>
      <w:r>
        <w:rPr>
          <w:rFonts w:ascii="Arial" w:eastAsia="Times New Roman" w:hAnsi="Arial" w:cs="Arial"/>
          <w:sz w:val="24"/>
          <w:szCs w:val="24"/>
        </w:rPr>
        <w:t>.</w:t>
      </w:r>
    </w:p>
    <w:p w14:paraId="09F447A5" w14:textId="77777777" w:rsidR="000D5AC7" w:rsidRDefault="000D5AC7" w:rsidP="006831BD">
      <w:pPr>
        <w:spacing w:after="0" w:line="360" w:lineRule="auto"/>
        <w:jc w:val="both"/>
        <w:rPr>
          <w:rFonts w:ascii="Arial" w:eastAsia="Times New Roman" w:hAnsi="Arial" w:cs="Arial"/>
          <w:sz w:val="24"/>
          <w:szCs w:val="24"/>
        </w:rPr>
      </w:pPr>
    </w:p>
    <w:p w14:paraId="412342B6" w14:textId="77777777" w:rsidR="000D5AC7" w:rsidRDefault="000D5AC7" w:rsidP="006831BD">
      <w:pPr>
        <w:spacing w:after="0" w:line="360" w:lineRule="auto"/>
        <w:jc w:val="both"/>
        <w:rPr>
          <w:rFonts w:ascii="Arial" w:eastAsia="Times New Roman" w:hAnsi="Arial" w:cs="Arial"/>
          <w:sz w:val="24"/>
          <w:szCs w:val="24"/>
        </w:rPr>
      </w:pPr>
    </w:p>
    <w:p w14:paraId="00C311CB" w14:textId="77777777" w:rsidR="000D5AC7" w:rsidRDefault="000D5AC7" w:rsidP="006831BD">
      <w:pPr>
        <w:spacing w:after="0" w:line="360" w:lineRule="auto"/>
        <w:jc w:val="both"/>
        <w:rPr>
          <w:rFonts w:ascii="Arial" w:eastAsia="Times New Roman" w:hAnsi="Arial" w:cs="Arial"/>
          <w:sz w:val="24"/>
          <w:szCs w:val="24"/>
        </w:rPr>
      </w:pPr>
    </w:p>
    <w:p w14:paraId="5F646B41" w14:textId="4E53FBF8" w:rsidR="000A216A" w:rsidRPr="000A216A" w:rsidRDefault="000D5AC7" w:rsidP="000A216A">
      <w:pPr>
        <w:pStyle w:val="PargrafodaLista"/>
        <w:numPr>
          <w:ilvl w:val="0"/>
          <w:numId w:val="2"/>
        </w:numPr>
        <w:spacing w:after="0" w:line="360" w:lineRule="auto"/>
        <w:jc w:val="both"/>
        <w:rPr>
          <w:rFonts w:ascii="Arial" w:eastAsia="Arial" w:hAnsi="Arial" w:cs="Arial"/>
          <w:b/>
          <w:sz w:val="24"/>
          <w:szCs w:val="24"/>
        </w:rPr>
      </w:pPr>
      <w:r w:rsidRPr="000D5AC7">
        <w:rPr>
          <w:rFonts w:ascii="Arial" w:eastAsia="Arial" w:hAnsi="Arial" w:cs="Arial"/>
          <w:b/>
          <w:sz w:val="24"/>
          <w:szCs w:val="24"/>
        </w:rPr>
        <w:lastRenderedPageBreak/>
        <w:t>INSTALAÇÃO DO CANTEIRO DE OBRAS</w:t>
      </w:r>
    </w:p>
    <w:p w14:paraId="7869ADAC" w14:textId="09389CD8" w:rsidR="000A216A" w:rsidRPr="000A216A" w:rsidRDefault="000A216A" w:rsidP="000A216A">
      <w:pPr>
        <w:jc w:val="both"/>
        <w:rPr>
          <w:rFonts w:ascii="Arial" w:eastAsia="Times New Roman" w:hAnsi="Arial" w:cs="Arial"/>
          <w:color w:val="000000"/>
          <w:sz w:val="20"/>
        </w:rPr>
      </w:pPr>
      <w:r w:rsidRPr="000A216A">
        <w:rPr>
          <w:rFonts w:ascii="Arial" w:eastAsia="Arial" w:hAnsi="Arial" w:cs="Arial"/>
          <w:b/>
          <w:i/>
          <w:sz w:val="20"/>
          <w:szCs w:val="20"/>
          <w:u w:val="single"/>
        </w:rPr>
        <w:t xml:space="preserve">ITEM 2.1 - </w:t>
      </w:r>
      <w:r w:rsidRPr="000A216A">
        <w:rPr>
          <w:rFonts w:ascii="Arial" w:eastAsia="Times New Roman" w:hAnsi="Arial" w:cs="Arial"/>
          <w:b/>
          <w:i/>
          <w:color w:val="000000"/>
          <w:sz w:val="20"/>
          <w:u w:val="single"/>
        </w:rPr>
        <w:t xml:space="preserve">ALUGUEL MENSAL CONTAINER PARA ALMOXARIFADO, INCL. PORTA, </w:t>
      </w:r>
      <w:proofErr w:type="gramStart"/>
      <w:r w:rsidRPr="000A216A">
        <w:rPr>
          <w:rFonts w:ascii="Arial" w:eastAsia="Times New Roman" w:hAnsi="Arial" w:cs="Arial"/>
          <w:b/>
          <w:i/>
          <w:color w:val="000000"/>
          <w:sz w:val="20"/>
          <w:u w:val="single"/>
        </w:rPr>
        <w:t>2</w:t>
      </w:r>
      <w:proofErr w:type="gramEnd"/>
      <w:r w:rsidRPr="000A216A">
        <w:rPr>
          <w:rFonts w:ascii="Arial" w:eastAsia="Times New Roman" w:hAnsi="Arial" w:cs="Arial"/>
          <w:b/>
          <w:i/>
          <w:color w:val="000000"/>
          <w:sz w:val="20"/>
          <w:u w:val="single"/>
        </w:rPr>
        <w:t xml:space="preserve"> JANELAS, 1 PT ILUMINAÇÃO, ISOLAMENTO TÉRMICO (TETO), PISO EM COMP. NAVAL PINTADO, CERT. NR18, INCL. LAUDO DESCONTAMINAÇÃO.</w:t>
      </w:r>
    </w:p>
    <w:p w14:paraId="6045252C" w14:textId="1FB51BFB" w:rsidR="00517803" w:rsidRDefault="000A216A" w:rsidP="000A216A">
      <w:pPr>
        <w:tabs>
          <w:tab w:val="center" w:pos="4252"/>
        </w:tabs>
        <w:spacing w:after="0" w:line="360" w:lineRule="auto"/>
        <w:jc w:val="both"/>
        <w:rPr>
          <w:rFonts w:ascii="Arial" w:eastAsia="Arial" w:hAnsi="Arial" w:cs="Arial"/>
          <w:sz w:val="24"/>
          <w:szCs w:val="24"/>
        </w:rPr>
      </w:pPr>
      <w:r w:rsidRPr="000A216A">
        <w:rPr>
          <w:rFonts w:ascii="Arial" w:eastAsia="Arial" w:hAnsi="Arial" w:cs="Arial"/>
          <w:sz w:val="24"/>
          <w:szCs w:val="24"/>
        </w:rPr>
        <w:t>Para serviço de canteiro de obra deverá ser alugado almoxarifado para depósito.</w:t>
      </w:r>
    </w:p>
    <w:p w14:paraId="5BE5B999" w14:textId="77777777" w:rsidR="000A216A" w:rsidRPr="000A216A" w:rsidRDefault="000A216A" w:rsidP="000A216A">
      <w:pPr>
        <w:tabs>
          <w:tab w:val="center" w:pos="4252"/>
        </w:tabs>
        <w:spacing w:after="0" w:line="360" w:lineRule="auto"/>
        <w:jc w:val="both"/>
        <w:rPr>
          <w:rFonts w:ascii="Arial" w:eastAsia="Arial" w:hAnsi="Arial" w:cs="Arial"/>
          <w:sz w:val="24"/>
          <w:szCs w:val="24"/>
        </w:rPr>
      </w:pPr>
    </w:p>
    <w:p w14:paraId="4121A73E" w14:textId="476DE632" w:rsidR="00E40A68" w:rsidRDefault="00E07396" w:rsidP="00E07396">
      <w:pPr>
        <w:pStyle w:val="PargrafodaLista"/>
        <w:numPr>
          <w:ilvl w:val="0"/>
          <w:numId w:val="2"/>
        </w:numPr>
        <w:spacing w:after="0" w:line="360" w:lineRule="auto"/>
        <w:jc w:val="both"/>
        <w:rPr>
          <w:rFonts w:ascii="Arial" w:eastAsia="Arial" w:hAnsi="Arial" w:cs="Arial"/>
          <w:b/>
          <w:sz w:val="24"/>
          <w:szCs w:val="24"/>
        </w:rPr>
      </w:pPr>
      <w:r>
        <w:rPr>
          <w:rFonts w:ascii="Arial" w:eastAsia="Arial" w:hAnsi="Arial" w:cs="Arial"/>
          <w:b/>
          <w:sz w:val="24"/>
          <w:szCs w:val="24"/>
        </w:rPr>
        <w:t xml:space="preserve"> </w:t>
      </w:r>
      <w:r w:rsidR="000D5AC7">
        <w:rPr>
          <w:rFonts w:ascii="Arial" w:eastAsia="Arial" w:hAnsi="Arial" w:cs="Arial"/>
          <w:b/>
          <w:sz w:val="24"/>
          <w:szCs w:val="24"/>
        </w:rPr>
        <w:t>MOVIMENTO DE TERRA</w:t>
      </w:r>
    </w:p>
    <w:p w14:paraId="6CBBC7E2" w14:textId="12AFC87D" w:rsidR="00CD11CE" w:rsidRDefault="00CD11CE" w:rsidP="00CD11CE">
      <w:pPr>
        <w:jc w:val="both"/>
        <w:outlineLvl w:val="0"/>
        <w:rPr>
          <w:rFonts w:ascii="Arial" w:eastAsia="Times New Roman" w:hAnsi="Arial" w:cs="Arial"/>
          <w:b/>
          <w:i/>
          <w:color w:val="000000"/>
          <w:sz w:val="18"/>
          <w:szCs w:val="18"/>
          <w:u w:val="single"/>
        </w:rPr>
      </w:pPr>
      <w:r w:rsidRPr="00CD11CE">
        <w:rPr>
          <w:rFonts w:ascii="Arial" w:eastAsia="Arial" w:hAnsi="Arial" w:cs="Arial"/>
          <w:b/>
          <w:i/>
          <w:sz w:val="20"/>
          <w:szCs w:val="20"/>
          <w:u w:val="single"/>
        </w:rPr>
        <w:t>ITEM 3</w:t>
      </w:r>
      <w:r>
        <w:rPr>
          <w:rFonts w:ascii="Arial" w:eastAsia="Arial" w:hAnsi="Arial" w:cs="Arial"/>
          <w:b/>
          <w:i/>
          <w:sz w:val="20"/>
          <w:szCs w:val="20"/>
          <w:u w:val="single"/>
        </w:rPr>
        <w:t xml:space="preserve">.1 - </w:t>
      </w:r>
      <w:r w:rsidRPr="00CD11CE">
        <w:rPr>
          <w:rFonts w:ascii="Arial" w:eastAsia="Times New Roman" w:hAnsi="Arial" w:cs="Arial"/>
          <w:b/>
          <w:i/>
          <w:color w:val="000000"/>
          <w:sz w:val="18"/>
          <w:szCs w:val="18"/>
          <w:u w:val="single"/>
        </w:rPr>
        <w:t xml:space="preserve">REGULARIZAÇÃO E COMPACTAÇÃO DO SUBLEITO DE SOLO PREDOMINANTEMENTE ARGILOSO. </w:t>
      </w:r>
    </w:p>
    <w:p w14:paraId="26D32A7D" w14:textId="712AD5E0" w:rsidR="00CD11CE" w:rsidRPr="00CD11CE" w:rsidRDefault="00F4262B" w:rsidP="00F4262B">
      <w:pPr>
        <w:spacing w:line="360" w:lineRule="auto"/>
        <w:jc w:val="both"/>
        <w:rPr>
          <w:rFonts w:ascii="Arial" w:eastAsia="Arial" w:hAnsi="Arial" w:cs="Arial"/>
          <w:b/>
          <w:sz w:val="24"/>
          <w:szCs w:val="24"/>
        </w:rPr>
      </w:pPr>
      <w:r w:rsidRPr="00F4262B">
        <w:rPr>
          <w:rFonts w:ascii="Arial" w:eastAsia="Times New Roman" w:hAnsi="Arial" w:cs="Arial"/>
          <w:color w:val="000000"/>
          <w:sz w:val="24"/>
          <w:szCs w:val="18"/>
        </w:rPr>
        <w:t>Regularizar o terreno nas cotas estabelecidas em projeto, devendo executar as escavações e aterros necessários para a execução das obras. Para a realização de aterros haverá rigorosa e adequada preparação do terreno especialmente a retirada de eventual vegetação e/ou restos de demolições existentes.</w:t>
      </w:r>
    </w:p>
    <w:p w14:paraId="6051B22C" w14:textId="3BD53892" w:rsidR="000A216A" w:rsidRDefault="000A216A" w:rsidP="000A216A">
      <w:pPr>
        <w:jc w:val="both"/>
        <w:rPr>
          <w:rFonts w:ascii="Arial" w:eastAsia="Times New Roman" w:hAnsi="Arial" w:cs="Arial"/>
          <w:b/>
          <w:i/>
          <w:sz w:val="20"/>
          <w:u w:val="single"/>
        </w:rPr>
      </w:pPr>
      <w:r>
        <w:rPr>
          <w:rFonts w:ascii="Arial" w:eastAsia="Arial" w:hAnsi="Arial" w:cs="Arial"/>
          <w:b/>
          <w:i/>
          <w:sz w:val="20"/>
          <w:szCs w:val="20"/>
          <w:u w:val="single"/>
        </w:rPr>
        <w:t>ITEM 3</w:t>
      </w:r>
      <w:r w:rsidR="00CD11CE">
        <w:rPr>
          <w:rFonts w:ascii="Arial" w:eastAsia="Arial" w:hAnsi="Arial" w:cs="Arial"/>
          <w:b/>
          <w:i/>
          <w:sz w:val="20"/>
          <w:szCs w:val="20"/>
          <w:u w:val="single"/>
        </w:rPr>
        <w:t>.2</w:t>
      </w:r>
      <w:r w:rsidR="0022702F" w:rsidRPr="00221A71">
        <w:rPr>
          <w:rFonts w:ascii="Arial" w:eastAsia="Arial" w:hAnsi="Arial" w:cs="Arial"/>
          <w:b/>
          <w:i/>
          <w:sz w:val="20"/>
          <w:szCs w:val="20"/>
          <w:u w:val="single"/>
        </w:rPr>
        <w:t xml:space="preserve"> - </w:t>
      </w:r>
      <w:r w:rsidRPr="000A216A">
        <w:rPr>
          <w:rFonts w:ascii="Arial" w:eastAsia="Times New Roman" w:hAnsi="Arial" w:cs="Arial"/>
          <w:b/>
          <w:i/>
          <w:sz w:val="20"/>
          <w:u w:val="single"/>
        </w:rPr>
        <w:t xml:space="preserve">ESCAVAÇÃO MANUAL EM MATERIAL DE 1A. CATEGORIA, ATÉ </w:t>
      </w:r>
      <w:proofErr w:type="gramStart"/>
      <w:r w:rsidRPr="000A216A">
        <w:rPr>
          <w:rFonts w:ascii="Arial" w:eastAsia="Times New Roman" w:hAnsi="Arial" w:cs="Arial"/>
          <w:b/>
          <w:i/>
          <w:sz w:val="20"/>
          <w:u w:val="single"/>
        </w:rPr>
        <w:t>1.50M</w:t>
      </w:r>
      <w:proofErr w:type="gramEnd"/>
      <w:r w:rsidRPr="000A216A">
        <w:rPr>
          <w:rFonts w:ascii="Arial" w:eastAsia="Times New Roman" w:hAnsi="Arial" w:cs="Arial"/>
          <w:b/>
          <w:i/>
          <w:sz w:val="20"/>
          <w:u w:val="single"/>
        </w:rPr>
        <w:t xml:space="preserve"> DE PROFUNDIDADE.</w:t>
      </w:r>
    </w:p>
    <w:p w14:paraId="7244D2C7" w14:textId="7AEC67B6" w:rsidR="000A216A" w:rsidRDefault="00C6676A" w:rsidP="00C6676A">
      <w:pPr>
        <w:spacing w:line="360" w:lineRule="auto"/>
        <w:jc w:val="both"/>
        <w:rPr>
          <w:rFonts w:ascii="Arial" w:eastAsia="Times New Roman" w:hAnsi="Arial" w:cs="Arial"/>
          <w:sz w:val="24"/>
        </w:rPr>
      </w:pPr>
      <w:r w:rsidRPr="00C6676A">
        <w:rPr>
          <w:rFonts w:ascii="Arial" w:eastAsia="Times New Roman" w:hAnsi="Arial" w:cs="Arial"/>
          <w:sz w:val="24"/>
        </w:rPr>
        <w:t>Para serviços específicos, haverá a necessidade de se realizar escavação manual em solo, em profundidade não superior a 1,5m. Para fins desse serviço, a profundidade é entendida como a distância vertical entre o fundo da escavação e o nível do terreno a partir do qual se começou a escavar manualmente.</w:t>
      </w:r>
    </w:p>
    <w:p w14:paraId="114A9439" w14:textId="688916EA" w:rsidR="00C6676A" w:rsidRPr="00C6676A" w:rsidRDefault="00C6676A" w:rsidP="00C6676A">
      <w:pPr>
        <w:spacing w:line="360" w:lineRule="auto"/>
        <w:jc w:val="both"/>
        <w:rPr>
          <w:rFonts w:ascii="Arial" w:eastAsia="Times New Roman" w:hAnsi="Arial" w:cs="Arial"/>
          <w:sz w:val="24"/>
        </w:rPr>
      </w:pPr>
      <w:r w:rsidRPr="00C6676A">
        <w:rPr>
          <w:rFonts w:ascii="Arial" w:eastAsia="Times New Roman" w:hAnsi="Arial" w:cs="Arial"/>
          <w:sz w:val="24"/>
        </w:rPr>
        <w:t>Deverá ser avaliada a necessidade de escorar ou não a vala. Deverá ser respeitada a NBR-9061. Se necessário, deverão ser esgotadas as águas que percolarem ou adentrarem nas escavações.</w:t>
      </w:r>
    </w:p>
    <w:p w14:paraId="30DD5380" w14:textId="0B91132D" w:rsidR="000A216A" w:rsidRPr="00CD11CE" w:rsidRDefault="00CD11CE" w:rsidP="000A216A">
      <w:pPr>
        <w:jc w:val="both"/>
        <w:rPr>
          <w:rFonts w:ascii="Arial" w:eastAsia="Arial" w:hAnsi="Arial" w:cs="Arial"/>
          <w:b/>
          <w:i/>
          <w:sz w:val="20"/>
          <w:szCs w:val="20"/>
          <w:u w:val="single"/>
        </w:rPr>
      </w:pPr>
      <w:r>
        <w:rPr>
          <w:rFonts w:ascii="Arial" w:eastAsia="Arial" w:hAnsi="Arial" w:cs="Arial"/>
          <w:b/>
          <w:i/>
          <w:sz w:val="20"/>
          <w:szCs w:val="20"/>
          <w:u w:val="single"/>
        </w:rPr>
        <w:t>ITEM 3.3</w:t>
      </w:r>
      <w:r w:rsidR="000A216A" w:rsidRPr="00221A71">
        <w:rPr>
          <w:rFonts w:ascii="Arial" w:eastAsia="Arial" w:hAnsi="Arial" w:cs="Arial"/>
          <w:b/>
          <w:i/>
          <w:sz w:val="20"/>
          <w:szCs w:val="20"/>
          <w:u w:val="single"/>
        </w:rPr>
        <w:t xml:space="preserve"> - </w:t>
      </w:r>
      <w:r w:rsidR="000A216A" w:rsidRPr="000A216A">
        <w:rPr>
          <w:rFonts w:ascii="Arial" w:eastAsia="Times New Roman" w:hAnsi="Arial" w:cs="Arial"/>
          <w:b/>
          <w:i/>
          <w:color w:val="000000"/>
          <w:sz w:val="20"/>
          <w:u w:val="single"/>
        </w:rPr>
        <w:t>APILOAMENTO DO FUNDO DE VALA COM MAÇO DE 30 A 60 KG</w:t>
      </w:r>
      <w:r w:rsidR="000A216A">
        <w:rPr>
          <w:rFonts w:ascii="Arial" w:eastAsia="Times New Roman" w:hAnsi="Arial" w:cs="Arial"/>
          <w:b/>
          <w:i/>
          <w:color w:val="000000"/>
          <w:sz w:val="20"/>
          <w:u w:val="single"/>
        </w:rPr>
        <w:t>.</w:t>
      </w:r>
    </w:p>
    <w:p w14:paraId="3575C9AD" w14:textId="4DA487E1" w:rsidR="00221A71" w:rsidRPr="00C6676A" w:rsidRDefault="00C6676A" w:rsidP="00221A71">
      <w:pPr>
        <w:jc w:val="both"/>
        <w:rPr>
          <w:rFonts w:ascii="Arial" w:eastAsia="Arial" w:hAnsi="Arial" w:cs="Arial"/>
          <w:sz w:val="24"/>
          <w:szCs w:val="20"/>
        </w:rPr>
      </w:pPr>
      <w:r>
        <w:rPr>
          <w:rFonts w:ascii="Arial" w:eastAsia="Arial" w:hAnsi="Arial" w:cs="Arial"/>
          <w:sz w:val="24"/>
          <w:szCs w:val="20"/>
        </w:rPr>
        <w:t>A</w:t>
      </w:r>
      <w:r w:rsidRPr="00C6676A">
        <w:rPr>
          <w:rFonts w:ascii="Arial" w:eastAsia="Arial" w:hAnsi="Arial" w:cs="Arial"/>
          <w:sz w:val="24"/>
          <w:szCs w:val="20"/>
        </w:rPr>
        <w:t xml:space="preserve">pós a escavação deverá ser efetuado enérgico e vigoroso </w:t>
      </w:r>
      <w:proofErr w:type="spellStart"/>
      <w:r w:rsidRPr="00C6676A">
        <w:rPr>
          <w:rFonts w:ascii="Arial" w:eastAsia="Arial" w:hAnsi="Arial" w:cs="Arial"/>
          <w:sz w:val="24"/>
          <w:szCs w:val="20"/>
        </w:rPr>
        <w:t>apiloamento</w:t>
      </w:r>
      <w:proofErr w:type="spellEnd"/>
      <w:r w:rsidRPr="00C6676A">
        <w:rPr>
          <w:rFonts w:ascii="Arial" w:eastAsia="Arial" w:hAnsi="Arial" w:cs="Arial"/>
          <w:sz w:val="24"/>
          <w:szCs w:val="20"/>
        </w:rPr>
        <w:t xml:space="preserve"> por processos manuais.</w:t>
      </w:r>
    </w:p>
    <w:p w14:paraId="3E2A5E50" w14:textId="77777777" w:rsidR="00015022" w:rsidRDefault="00015022" w:rsidP="00270CF3">
      <w:pPr>
        <w:jc w:val="both"/>
        <w:rPr>
          <w:rFonts w:ascii="Arial" w:eastAsia="Arial" w:hAnsi="Arial" w:cs="Arial"/>
          <w:bCs/>
          <w:sz w:val="24"/>
          <w:szCs w:val="24"/>
        </w:rPr>
      </w:pPr>
    </w:p>
    <w:p w14:paraId="5BEC9558" w14:textId="77777777" w:rsidR="001F5189" w:rsidRPr="001C4FDA" w:rsidRDefault="001F5189" w:rsidP="00270CF3">
      <w:pPr>
        <w:jc w:val="both"/>
        <w:rPr>
          <w:rFonts w:ascii="Arial" w:eastAsia="Arial" w:hAnsi="Arial" w:cs="Arial"/>
          <w:bCs/>
          <w:sz w:val="24"/>
          <w:szCs w:val="24"/>
        </w:rPr>
      </w:pPr>
    </w:p>
    <w:p w14:paraId="534DE24E" w14:textId="3B5888AE" w:rsidR="0022702F" w:rsidRPr="00E07396" w:rsidRDefault="000D5AC7" w:rsidP="00E07396">
      <w:pPr>
        <w:pStyle w:val="PargrafodaLista"/>
        <w:numPr>
          <w:ilvl w:val="0"/>
          <w:numId w:val="2"/>
        </w:numPr>
        <w:spacing w:after="0" w:line="360" w:lineRule="auto"/>
        <w:jc w:val="both"/>
        <w:rPr>
          <w:rFonts w:ascii="Arial" w:eastAsia="Arial" w:hAnsi="Arial" w:cs="Arial"/>
          <w:b/>
          <w:sz w:val="24"/>
          <w:szCs w:val="24"/>
        </w:rPr>
      </w:pPr>
      <w:r>
        <w:rPr>
          <w:rFonts w:ascii="Arial" w:eastAsia="Arial" w:hAnsi="Arial" w:cs="Arial"/>
          <w:b/>
          <w:sz w:val="24"/>
          <w:szCs w:val="24"/>
        </w:rPr>
        <w:lastRenderedPageBreak/>
        <w:t xml:space="preserve"> - INSTALAÇÃO DOS EQUIPAMENTOS</w:t>
      </w:r>
    </w:p>
    <w:p w14:paraId="034DBB86" w14:textId="6F2237E6" w:rsidR="0007043A" w:rsidRDefault="000A216A" w:rsidP="0007043A">
      <w:pPr>
        <w:jc w:val="both"/>
        <w:rPr>
          <w:rFonts w:ascii="Arial" w:eastAsia="Times New Roman" w:hAnsi="Arial" w:cs="Arial"/>
          <w:b/>
          <w:i/>
          <w:sz w:val="20"/>
          <w:u w:val="single"/>
        </w:rPr>
      </w:pPr>
      <w:r>
        <w:rPr>
          <w:rFonts w:ascii="Arial" w:eastAsia="Arial" w:hAnsi="Arial" w:cs="Arial"/>
          <w:b/>
          <w:i/>
          <w:sz w:val="20"/>
          <w:szCs w:val="20"/>
          <w:u w:val="single"/>
        </w:rPr>
        <w:t>ITEM 4.1</w:t>
      </w:r>
      <w:r w:rsidRPr="000A216A">
        <w:rPr>
          <w:rFonts w:ascii="Arial" w:eastAsia="Arial" w:hAnsi="Arial" w:cs="Arial"/>
          <w:b/>
          <w:i/>
          <w:sz w:val="20"/>
          <w:szCs w:val="20"/>
          <w:u w:val="single"/>
        </w:rPr>
        <w:t xml:space="preserve"> - </w:t>
      </w:r>
      <w:r w:rsidR="0007043A" w:rsidRPr="0007043A">
        <w:rPr>
          <w:rFonts w:ascii="Arial" w:eastAsia="Times New Roman" w:hAnsi="Arial" w:cs="Arial"/>
          <w:b/>
          <w:i/>
          <w:sz w:val="20"/>
          <w:u w:val="single"/>
        </w:rPr>
        <w:t xml:space="preserve">FORNECIMENTO, PREPARO E APLICAÇÃO DE CONCRETO FCK=15 MPA (BRITA </w:t>
      </w:r>
      <w:proofErr w:type="gramStart"/>
      <w:r w:rsidR="0007043A" w:rsidRPr="0007043A">
        <w:rPr>
          <w:rFonts w:ascii="Arial" w:eastAsia="Times New Roman" w:hAnsi="Arial" w:cs="Arial"/>
          <w:b/>
          <w:i/>
          <w:sz w:val="20"/>
          <w:u w:val="single"/>
        </w:rPr>
        <w:t>1</w:t>
      </w:r>
      <w:proofErr w:type="gramEnd"/>
      <w:r w:rsidR="0007043A" w:rsidRPr="0007043A">
        <w:rPr>
          <w:rFonts w:ascii="Arial" w:eastAsia="Times New Roman" w:hAnsi="Arial" w:cs="Arial"/>
          <w:b/>
          <w:i/>
          <w:sz w:val="20"/>
          <w:u w:val="single"/>
        </w:rPr>
        <w:t xml:space="preserve"> E 2) - (5% DE PERDAS JÁ INCLUÍDO NO CUSTO)</w:t>
      </w:r>
      <w:r w:rsidR="0007043A">
        <w:rPr>
          <w:rFonts w:ascii="Arial" w:eastAsia="Times New Roman" w:hAnsi="Arial" w:cs="Arial"/>
          <w:b/>
          <w:i/>
          <w:sz w:val="20"/>
          <w:u w:val="single"/>
        </w:rPr>
        <w:t>.</w:t>
      </w:r>
    </w:p>
    <w:p w14:paraId="6B305368" w14:textId="77777777" w:rsidR="00BD53C0" w:rsidRDefault="00BD53C0" w:rsidP="00BD53C0">
      <w:pPr>
        <w:spacing w:line="360" w:lineRule="auto"/>
        <w:jc w:val="both"/>
        <w:rPr>
          <w:rFonts w:ascii="Arial" w:eastAsia="Times New Roman" w:hAnsi="Arial" w:cs="Arial"/>
          <w:sz w:val="24"/>
        </w:rPr>
      </w:pPr>
      <w:r w:rsidRPr="00BD53C0">
        <w:rPr>
          <w:rFonts w:ascii="Arial" w:eastAsia="Times New Roman" w:hAnsi="Arial" w:cs="Arial"/>
          <w:sz w:val="24"/>
        </w:rPr>
        <w:t>Se</w:t>
      </w:r>
      <w:r>
        <w:rPr>
          <w:rFonts w:ascii="Arial" w:eastAsia="Times New Roman" w:hAnsi="Arial" w:cs="Arial"/>
          <w:sz w:val="24"/>
        </w:rPr>
        <w:t xml:space="preserve">rá utilizado o concreto </w:t>
      </w:r>
      <w:proofErr w:type="spellStart"/>
      <w:r>
        <w:rPr>
          <w:rFonts w:ascii="Arial" w:eastAsia="Times New Roman" w:hAnsi="Arial" w:cs="Arial"/>
          <w:sz w:val="24"/>
        </w:rPr>
        <w:t>Fck</w:t>
      </w:r>
      <w:proofErr w:type="spellEnd"/>
      <w:r>
        <w:rPr>
          <w:rFonts w:ascii="Arial" w:eastAsia="Times New Roman" w:hAnsi="Arial" w:cs="Arial"/>
          <w:sz w:val="24"/>
        </w:rPr>
        <w:t xml:space="preserve"> = 15 </w:t>
      </w:r>
      <w:proofErr w:type="gramStart"/>
      <w:r>
        <w:rPr>
          <w:rFonts w:ascii="Arial" w:eastAsia="Times New Roman" w:hAnsi="Arial" w:cs="Arial"/>
          <w:sz w:val="24"/>
        </w:rPr>
        <w:t>MPa</w:t>
      </w:r>
      <w:proofErr w:type="gramEnd"/>
      <w:r>
        <w:rPr>
          <w:rFonts w:ascii="Arial" w:eastAsia="Times New Roman" w:hAnsi="Arial" w:cs="Arial"/>
          <w:sz w:val="24"/>
        </w:rPr>
        <w:t xml:space="preserve"> (quinze</w:t>
      </w:r>
      <w:r w:rsidRPr="00BD53C0">
        <w:rPr>
          <w:rFonts w:ascii="Arial" w:eastAsia="Times New Roman" w:hAnsi="Arial" w:cs="Arial"/>
          <w:sz w:val="24"/>
        </w:rPr>
        <w:t>) no mínimo, obedecendo as mesmas</w:t>
      </w:r>
      <w:r>
        <w:rPr>
          <w:rFonts w:ascii="Arial" w:eastAsia="Times New Roman" w:hAnsi="Arial" w:cs="Arial"/>
          <w:sz w:val="24"/>
        </w:rPr>
        <w:t xml:space="preserve"> especificações do item.</w:t>
      </w:r>
    </w:p>
    <w:p w14:paraId="56434E5D" w14:textId="37FCA1C9" w:rsidR="0007043A" w:rsidRPr="00BD53C0" w:rsidRDefault="00BD53C0" w:rsidP="00BD53C0">
      <w:pPr>
        <w:spacing w:line="360" w:lineRule="auto"/>
        <w:jc w:val="both"/>
        <w:rPr>
          <w:rFonts w:ascii="Arial" w:eastAsia="Times New Roman" w:hAnsi="Arial" w:cs="Arial"/>
          <w:sz w:val="24"/>
        </w:rPr>
      </w:pPr>
      <w:r w:rsidRPr="00BD53C0">
        <w:rPr>
          <w:rFonts w:ascii="Arial" w:eastAsia="Times New Roman" w:hAnsi="Arial" w:cs="Arial"/>
          <w:sz w:val="24"/>
        </w:rPr>
        <w:t>Todo o concreto deverá ser vibrado com profundidade de vibr</w:t>
      </w:r>
      <w:r>
        <w:rPr>
          <w:rFonts w:ascii="Arial" w:eastAsia="Times New Roman" w:hAnsi="Arial" w:cs="Arial"/>
          <w:sz w:val="24"/>
        </w:rPr>
        <w:t xml:space="preserve">ação menor que o </w:t>
      </w:r>
      <w:r w:rsidRPr="00BD53C0">
        <w:rPr>
          <w:rFonts w:ascii="Arial" w:eastAsia="Times New Roman" w:hAnsi="Arial" w:cs="Arial"/>
          <w:sz w:val="24"/>
        </w:rPr>
        <w:t>comprimento da agulha. Evitar vibrar além do tempo recomendado para que o concreto não</w:t>
      </w:r>
      <w:r>
        <w:rPr>
          <w:rFonts w:ascii="Arial" w:eastAsia="Times New Roman" w:hAnsi="Arial" w:cs="Arial"/>
          <w:sz w:val="24"/>
        </w:rPr>
        <w:t xml:space="preserve"> </w:t>
      </w:r>
      <w:r w:rsidRPr="00BD53C0">
        <w:rPr>
          <w:rFonts w:ascii="Arial" w:eastAsia="Times New Roman" w:hAnsi="Arial" w:cs="Arial"/>
          <w:sz w:val="24"/>
        </w:rPr>
        <w:t>desande. O processo de vibração deve ser cuidadoso, introd</w:t>
      </w:r>
      <w:r>
        <w:rPr>
          <w:rFonts w:ascii="Arial" w:eastAsia="Times New Roman" w:hAnsi="Arial" w:cs="Arial"/>
          <w:sz w:val="24"/>
        </w:rPr>
        <w:t xml:space="preserve">uzindo e retirando a agulha, de </w:t>
      </w:r>
      <w:r w:rsidRPr="00BD53C0">
        <w:rPr>
          <w:rFonts w:ascii="Arial" w:eastAsia="Times New Roman" w:hAnsi="Arial" w:cs="Arial"/>
          <w:sz w:val="24"/>
        </w:rPr>
        <w:t>forma que a cavidade formada se feche naturalmente. Vária</w:t>
      </w:r>
      <w:r>
        <w:rPr>
          <w:rFonts w:ascii="Arial" w:eastAsia="Times New Roman" w:hAnsi="Arial" w:cs="Arial"/>
          <w:sz w:val="24"/>
        </w:rPr>
        <w:t xml:space="preserve">s incisões, mais próximas e por </w:t>
      </w:r>
      <w:r w:rsidRPr="00BD53C0">
        <w:rPr>
          <w:rFonts w:ascii="Arial" w:eastAsia="Times New Roman" w:hAnsi="Arial" w:cs="Arial"/>
          <w:sz w:val="24"/>
        </w:rPr>
        <w:t>menos tempo, produzem melhores resultados. Em nenhuma</w:t>
      </w:r>
      <w:r>
        <w:rPr>
          <w:rFonts w:ascii="Arial" w:eastAsia="Times New Roman" w:hAnsi="Arial" w:cs="Arial"/>
          <w:sz w:val="24"/>
        </w:rPr>
        <w:t xml:space="preserve"> hipótese lançar o concreto com </w:t>
      </w:r>
      <w:r w:rsidRPr="00BD53C0">
        <w:rPr>
          <w:rFonts w:ascii="Arial" w:eastAsia="Times New Roman" w:hAnsi="Arial" w:cs="Arial"/>
          <w:sz w:val="24"/>
        </w:rPr>
        <w:t>pega já iniciada.</w:t>
      </w:r>
    </w:p>
    <w:p w14:paraId="1E21A930" w14:textId="01F55656" w:rsidR="0022478B" w:rsidRPr="0022478B" w:rsidRDefault="0022478B" w:rsidP="0022478B">
      <w:pPr>
        <w:jc w:val="both"/>
        <w:rPr>
          <w:rFonts w:ascii="Arial" w:eastAsia="Times New Roman" w:hAnsi="Arial" w:cs="Arial"/>
          <w:b/>
          <w:i/>
          <w:sz w:val="20"/>
          <w:u w:val="single"/>
        </w:rPr>
      </w:pPr>
      <w:r>
        <w:rPr>
          <w:rFonts w:ascii="Arial" w:eastAsia="Arial" w:hAnsi="Arial" w:cs="Arial"/>
          <w:b/>
          <w:i/>
          <w:sz w:val="20"/>
          <w:szCs w:val="20"/>
          <w:u w:val="single"/>
        </w:rPr>
        <w:t>ITEM 4.2</w:t>
      </w:r>
      <w:r w:rsidR="0007043A" w:rsidRPr="000A216A">
        <w:rPr>
          <w:rFonts w:ascii="Arial" w:eastAsia="Arial" w:hAnsi="Arial" w:cs="Arial"/>
          <w:b/>
          <w:i/>
          <w:sz w:val="20"/>
          <w:szCs w:val="20"/>
          <w:u w:val="single"/>
        </w:rPr>
        <w:t xml:space="preserve"> - </w:t>
      </w:r>
      <w:r w:rsidRPr="0022478B">
        <w:rPr>
          <w:rFonts w:ascii="Arial" w:eastAsia="Times New Roman" w:hAnsi="Arial" w:cs="Arial"/>
          <w:b/>
          <w:i/>
          <w:sz w:val="20"/>
          <w:u w:val="single"/>
        </w:rPr>
        <w:t xml:space="preserve">FABRICAÇÃO, MONTAGEM E DESMONTAGEM DE FÔRMA PARA VIGA BALDRAME, EM MADEIRA SERRADA, E=25 MM, </w:t>
      </w:r>
      <w:proofErr w:type="gramStart"/>
      <w:r w:rsidRPr="0022478B">
        <w:rPr>
          <w:rFonts w:ascii="Arial" w:eastAsia="Times New Roman" w:hAnsi="Arial" w:cs="Arial"/>
          <w:b/>
          <w:i/>
          <w:sz w:val="20"/>
          <w:u w:val="single"/>
        </w:rPr>
        <w:t>1</w:t>
      </w:r>
      <w:proofErr w:type="gramEnd"/>
      <w:r w:rsidRPr="0022478B">
        <w:rPr>
          <w:rFonts w:ascii="Arial" w:eastAsia="Times New Roman" w:hAnsi="Arial" w:cs="Arial"/>
          <w:b/>
          <w:i/>
          <w:sz w:val="20"/>
          <w:u w:val="single"/>
        </w:rPr>
        <w:t xml:space="preserve"> UTILIZAÇÃO. AF_06/2017</w:t>
      </w:r>
      <w:r>
        <w:rPr>
          <w:rFonts w:ascii="Arial" w:eastAsia="Times New Roman" w:hAnsi="Arial" w:cs="Arial"/>
          <w:b/>
          <w:i/>
          <w:sz w:val="20"/>
          <w:u w:val="single"/>
        </w:rPr>
        <w:t>.</w:t>
      </w:r>
    </w:p>
    <w:p w14:paraId="0EC764E6" w14:textId="4B846FF2" w:rsidR="0007043A" w:rsidRPr="00C6676A" w:rsidRDefault="00C6676A" w:rsidP="00C6676A">
      <w:pPr>
        <w:spacing w:line="360" w:lineRule="auto"/>
        <w:jc w:val="both"/>
        <w:rPr>
          <w:rFonts w:ascii="Arial" w:eastAsia="Times New Roman" w:hAnsi="Arial" w:cs="Arial"/>
          <w:sz w:val="24"/>
        </w:rPr>
      </w:pPr>
      <w:r w:rsidRPr="00C6676A">
        <w:rPr>
          <w:rFonts w:ascii="Arial" w:eastAsia="Times New Roman" w:hAnsi="Arial" w:cs="Arial"/>
          <w:sz w:val="24"/>
        </w:rPr>
        <w:t>As formas a serem</w:t>
      </w:r>
      <w:r w:rsidR="00BD53C0">
        <w:rPr>
          <w:rFonts w:ascii="Arial" w:eastAsia="Times New Roman" w:hAnsi="Arial" w:cs="Arial"/>
          <w:sz w:val="24"/>
        </w:rPr>
        <w:t xml:space="preserve"> utilizadas serão de madeira serrada, devendo t</w:t>
      </w:r>
      <w:r w:rsidRPr="00C6676A">
        <w:rPr>
          <w:rFonts w:ascii="Arial" w:eastAsia="Times New Roman" w:hAnsi="Arial" w:cs="Arial"/>
          <w:sz w:val="24"/>
        </w:rPr>
        <w:t>er as amarrações e os</w:t>
      </w:r>
      <w:r w:rsidR="00BD53C0">
        <w:rPr>
          <w:rFonts w:ascii="Arial" w:eastAsia="Times New Roman" w:hAnsi="Arial" w:cs="Arial"/>
          <w:sz w:val="24"/>
        </w:rPr>
        <w:t xml:space="preserve"> </w:t>
      </w:r>
      <w:r w:rsidRPr="00C6676A">
        <w:rPr>
          <w:rFonts w:ascii="Arial" w:eastAsia="Times New Roman" w:hAnsi="Arial" w:cs="Arial"/>
          <w:sz w:val="24"/>
        </w:rPr>
        <w:t>escoramentos necessários para não sofrerem deslocamento ou deformações quando do</w:t>
      </w:r>
      <w:r w:rsidR="00BD53C0">
        <w:rPr>
          <w:rFonts w:ascii="Arial" w:eastAsia="Times New Roman" w:hAnsi="Arial" w:cs="Arial"/>
          <w:sz w:val="24"/>
        </w:rPr>
        <w:t xml:space="preserve"> </w:t>
      </w:r>
      <w:r w:rsidRPr="00C6676A">
        <w:rPr>
          <w:rFonts w:ascii="Arial" w:eastAsia="Times New Roman" w:hAnsi="Arial" w:cs="Arial"/>
          <w:sz w:val="24"/>
        </w:rPr>
        <w:t>lançamento do concreto.</w:t>
      </w:r>
    </w:p>
    <w:p w14:paraId="65DA5A40" w14:textId="1E15EA88" w:rsidR="0022478B" w:rsidRPr="0022478B" w:rsidRDefault="0022478B" w:rsidP="0022478B">
      <w:pPr>
        <w:jc w:val="both"/>
        <w:rPr>
          <w:rFonts w:ascii="Arial" w:eastAsia="Times New Roman" w:hAnsi="Arial" w:cs="Arial"/>
        </w:rPr>
      </w:pPr>
      <w:r>
        <w:rPr>
          <w:rFonts w:ascii="Arial" w:eastAsia="Arial" w:hAnsi="Arial" w:cs="Arial"/>
          <w:b/>
          <w:i/>
          <w:sz w:val="20"/>
          <w:szCs w:val="20"/>
          <w:u w:val="single"/>
        </w:rPr>
        <w:t>ITEM 4.3</w:t>
      </w:r>
      <w:r w:rsidRPr="000A216A">
        <w:rPr>
          <w:rFonts w:ascii="Arial" w:eastAsia="Arial" w:hAnsi="Arial" w:cs="Arial"/>
          <w:b/>
          <w:i/>
          <w:sz w:val="20"/>
          <w:szCs w:val="20"/>
          <w:u w:val="single"/>
        </w:rPr>
        <w:t xml:space="preserve"> - </w:t>
      </w:r>
      <w:r w:rsidRPr="0022478B">
        <w:rPr>
          <w:rFonts w:ascii="Arial" w:eastAsia="Times New Roman" w:hAnsi="Arial" w:cs="Arial"/>
          <w:b/>
          <w:i/>
          <w:sz w:val="20"/>
          <w:u w:val="single"/>
        </w:rPr>
        <w:t>ARMAÇÃO PARA EXECUÇÃO DE RADIER, PISO DE CONCRETO OU LAJE SOBRE SOLO, COM USO DE TELA Q-138. AF_09/2021</w:t>
      </w:r>
      <w:r>
        <w:rPr>
          <w:rFonts w:ascii="Arial" w:eastAsia="Times New Roman" w:hAnsi="Arial" w:cs="Arial"/>
          <w:b/>
          <w:i/>
          <w:sz w:val="20"/>
          <w:u w:val="single"/>
        </w:rPr>
        <w:t>.</w:t>
      </w:r>
    </w:p>
    <w:p w14:paraId="51748765" w14:textId="74CFB82F" w:rsidR="000D5AC7" w:rsidRPr="00BD53C0" w:rsidRDefault="00BD53C0" w:rsidP="00BD53C0">
      <w:pPr>
        <w:spacing w:line="360" w:lineRule="auto"/>
        <w:jc w:val="both"/>
        <w:rPr>
          <w:rFonts w:ascii="Arial" w:eastAsia="Times New Roman" w:hAnsi="Arial" w:cs="Arial"/>
          <w:sz w:val="24"/>
        </w:rPr>
      </w:pPr>
      <w:r w:rsidRPr="00BD53C0">
        <w:rPr>
          <w:rFonts w:ascii="Arial" w:eastAsia="Times New Roman" w:hAnsi="Arial" w:cs="Arial"/>
          <w:sz w:val="24"/>
        </w:rPr>
        <w:t>A armação a se</w:t>
      </w:r>
      <w:r>
        <w:rPr>
          <w:rFonts w:ascii="Arial" w:eastAsia="Times New Roman" w:hAnsi="Arial" w:cs="Arial"/>
          <w:sz w:val="24"/>
        </w:rPr>
        <w:t>r utilizada será de ferro CA – 60 de 4.2mm</w:t>
      </w:r>
      <w:r w:rsidRPr="00BD53C0">
        <w:rPr>
          <w:rFonts w:ascii="Arial" w:eastAsia="Times New Roman" w:hAnsi="Arial" w:cs="Arial"/>
          <w:sz w:val="24"/>
        </w:rPr>
        <w:t xml:space="preserve">, obedecendo </w:t>
      </w:r>
      <w:r w:rsidR="00773A4A" w:rsidRPr="00BD53C0">
        <w:rPr>
          <w:rFonts w:ascii="Arial" w:eastAsia="Times New Roman" w:hAnsi="Arial" w:cs="Arial"/>
          <w:sz w:val="24"/>
        </w:rPr>
        <w:t>às</w:t>
      </w:r>
      <w:r w:rsidRPr="00BD53C0">
        <w:rPr>
          <w:rFonts w:ascii="Arial" w:eastAsia="Times New Roman" w:hAnsi="Arial" w:cs="Arial"/>
          <w:sz w:val="24"/>
        </w:rPr>
        <w:t xml:space="preserve"> mesmas</w:t>
      </w:r>
      <w:r>
        <w:rPr>
          <w:rFonts w:ascii="Arial" w:eastAsia="Times New Roman" w:hAnsi="Arial" w:cs="Arial"/>
          <w:sz w:val="24"/>
        </w:rPr>
        <w:t xml:space="preserve"> </w:t>
      </w:r>
      <w:r w:rsidRPr="00BD53C0">
        <w:rPr>
          <w:rFonts w:ascii="Arial" w:eastAsia="Times New Roman" w:hAnsi="Arial" w:cs="Arial"/>
          <w:sz w:val="24"/>
        </w:rPr>
        <w:t xml:space="preserve">especificações do </w:t>
      </w:r>
      <w:r>
        <w:rPr>
          <w:rFonts w:ascii="Arial" w:eastAsia="Times New Roman" w:hAnsi="Arial" w:cs="Arial"/>
          <w:sz w:val="24"/>
        </w:rPr>
        <w:t>item.</w:t>
      </w:r>
    </w:p>
    <w:p w14:paraId="7E7B1850" w14:textId="77777777" w:rsidR="000D5AC7" w:rsidRDefault="000D5AC7" w:rsidP="006522DF">
      <w:pPr>
        <w:jc w:val="both"/>
        <w:outlineLvl w:val="0"/>
        <w:rPr>
          <w:rFonts w:ascii="Arial" w:eastAsia="Arial" w:hAnsi="Arial" w:cs="Arial"/>
          <w:b/>
          <w:i/>
          <w:sz w:val="20"/>
          <w:szCs w:val="20"/>
          <w:u w:val="single"/>
        </w:rPr>
      </w:pPr>
    </w:p>
    <w:p w14:paraId="645A8E6A" w14:textId="6DCB18A2" w:rsidR="000D5AC7" w:rsidRPr="00E07396" w:rsidRDefault="000D5AC7" w:rsidP="000D5AC7">
      <w:pPr>
        <w:pStyle w:val="PargrafodaLista"/>
        <w:numPr>
          <w:ilvl w:val="0"/>
          <w:numId w:val="2"/>
        </w:numPr>
        <w:spacing w:after="0" w:line="360" w:lineRule="auto"/>
        <w:jc w:val="both"/>
        <w:rPr>
          <w:rFonts w:ascii="Arial" w:eastAsia="Arial" w:hAnsi="Arial" w:cs="Arial"/>
          <w:b/>
          <w:sz w:val="24"/>
          <w:szCs w:val="24"/>
        </w:rPr>
      </w:pPr>
      <w:r>
        <w:rPr>
          <w:rFonts w:ascii="Arial" w:eastAsia="Arial" w:hAnsi="Arial" w:cs="Arial"/>
          <w:b/>
          <w:sz w:val="24"/>
          <w:szCs w:val="24"/>
        </w:rPr>
        <w:t>- PAVIMENTAÇÃO</w:t>
      </w:r>
    </w:p>
    <w:p w14:paraId="021C00C6" w14:textId="77777777" w:rsidR="00195A0A" w:rsidRPr="006522DF" w:rsidRDefault="00195A0A" w:rsidP="00E07396">
      <w:pPr>
        <w:spacing w:after="0" w:line="360" w:lineRule="auto"/>
        <w:jc w:val="both"/>
        <w:rPr>
          <w:rFonts w:ascii="Arial" w:eastAsia="Arial" w:hAnsi="Arial" w:cs="Arial"/>
          <w:b/>
          <w:i/>
          <w:sz w:val="20"/>
          <w:szCs w:val="20"/>
          <w:u w:val="single"/>
        </w:rPr>
      </w:pPr>
    </w:p>
    <w:p w14:paraId="01438097" w14:textId="080EFC41" w:rsidR="005F4C0F" w:rsidRDefault="005F4C0F" w:rsidP="005F4C0F">
      <w:pPr>
        <w:jc w:val="both"/>
        <w:outlineLvl w:val="0"/>
        <w:rPr>
          <w:rFonts w:ascii="Arial" w:eastAsia="Times New Roman" w:hAnsi="Arial" w:cs="Arial"/>
          <w:b/>
          <w:i/>
          <w:color w:val="000000"/>
          <w:sz w:val="20"/>
          <w:u w:val="single"/>
        </w:rPr>
      </w:pPr>
      <w:r>
        <w:rPr>
          <w:rFonts w:ascii="Arial" w:eastAsia="Arial" w:hAnsi="Arial" w:cs="Arial"/>
          <w:b/>
          <w:i/>
          <w:sz w:val="20"/>
          <w:szCs w:val="20"/>
          <w:u w:val="single"/>
        </w:rPr>
        <w:t>ITEM 5.1</w:t>
      </w:r>
      <w:r w:rsidRPr="006522DF">
        <w:rPr>
          <w:rFonts w:ascii="Arial" w:eastAsia="Arial" w:hAnsi="Arial" w:cs="Arial"/>
          <w:b/>
          <w:i/>
          <w:sz w:val="20"/>
          <w:szCs w:val="20"/>
          <w:u w:val="single"/>
        </w:rPr>
        <w:t xml:space="preserve"> - </w:t>
      </w:r>
      <w:r w:rsidRPr="005F4C0F">
        <w:rPr>
          <w:rFonts w:ascii="Arial" w:eastAsia="Times New Roman" w:hAnsi="Arial" w:cs="Arial"/>
          <w:b/>
          <w:i/>
          <w:color w:val="000000"/>
          <w:sz w:val="20"/>
          <w:u w:val="single"/>
        </w:rPr>
        <w:t xml:space="preserve">BLOCOS PRÉ-MOLDADOS DE CONCRETO TIPO PAVI-S OU EQUIVALENTE, ESPESSURA DE </w:t>
      </w:r>
      <w:proofErr w:type="gramStart"/>
      <w:r w:rsidRPr="005F4C0F">
        <w:rPr>
          <w:rFonts w:ascii="Arial" w:eastAsia="Times New Roman" w:hAnsi="Arial" w:cs="Arial"/>
          <w:b/>
          <w:i/>
          <w:color w:val="000000"/>
          <w:sz w:val="20"/>
          <w:u w:val="single"/>
        </w:rPr>
        <w:t>6</w:t>
      </w:r>
      <w:proofErr w:type="gramEnd"/>
      <w:r w:rsidRPr="005F4C0F">
        <w:rPr>
          <w:rFonts w:ascii="Arial" w:eastAsia="Times New Roman" w:hAnsi="Arial" w:cs="Arial"/>
          <w:b/>
          <w:i/>
          <w:color w:val="000000"/>
          <w:sz w:val="20"/>
          <w:u w:val="single"/>
        </w:rPr>
        <w:t xml:space="preserve"> CM E RESISTÊNCIA A COMPRESSÃO MÍNIMA DE 35MPA, ASSENTADOS SOBRE COLCHÃO DE PÓ DE PEDRA NA ESPESSURA DE 10 CM</w:t>
      </w:r>
      <w:r>
        <w:rPr>
          <w:rFonts w:ascii="Arial" w:eastAsia="Times New Roman" w:hAnsi="Arial" w:cs="Arial"/>
          <w:b/>
          <w:i/>
          <w:color w:val="000000"/>
          <w:sz w:val="20"/>
          <w:u w:val="single"/>
        </w:rPr>
        <w:t>.</w:t>
      </w:r>
    </w:p>
    <w:p w14:paraId="3083194C" w14:textId="77777777" w:rsidR="00575CF1" w:rsidRDefault="00575CF1" w:rsidP="00575CF1">
      <w:pPr>
        <w:spacing w:after="0" w:line="360" w:lineRule="auto"/>
        <w:jc w:val="both"/>
        <w:rPr>
          <w:rFonts w:ascii="Arial" w:eastAsia="Arial" w:hAnsi="Arial" w:cs="Arial"/>
          <w:bCs/>
          <w:sz w:val="24"/>
          <w:szCs w:val="24"/>
        </w:rPr>
      </w:pPr>
      <w:r>
        <w:rPr>
          <w:rFonts w:ascii="Arial" w:eastAsia="Arial" w:hAnsi="Arial" w:cs="Arial"/>
          <w:bCs/>
          <w:sz w:val="24"/>
          <w:szCs w:val="24"/>
        </w:rPr>
        <w:t>Sobre o terreno preparado, nivelado e compactado, serão assentados os blocos pré-moldados de concreto sobre colchão de pó de pedra na espessura de 10 cm.</w:t>
      </w:r>
    </w:p>
    <w:p w14:paraId="5227E6E4" w14:textId="77777777" w:rsidR="00575CF1" w:rsidRDefault="00575CF1" w:rsidP="00575CF1">
      <w:pPr>
        <w:spacing w:after="0" w:line="360" w:lineRule="auto"/>
        <w:jc w:val="both"/>
        <w:rPr>
          <w:rFonts w:ascii="Arial" w:eastAsia="Arial" w:hAnsi="Arial" w:cs="Arial"/>
          <w:bCs/>
          <w:sz w:val="24"/>
          <w:szCs w:val="24"/>
        </w:rPr>
      </w:pPr>
    </w:p>
    <w:p w14:paraId="2F85A944" w14:textId="713A811C" w:rsidR="005F4C0F" w:rsidRPr="005F4C0F" w:rsidRDefault="005F4C0F" w:rsidP="005F4C0F">
      <w:pPr>
        <w:jc w:val="both"/>
        <w:outlineLvl w:val="0"/>
        <w:rPr>
          <w:rFonts w:ascii="Arial" w:eastAsia="Times New Roman" w:hAnsi="Arial" w:cs="Arial"/>
          <w:color w:val="000000"/>
        </w:rPr>
      </w:pPr>
      <w:r>
        <w:rPr>
          <w:rFonts w:ascii="Arial" w:eastAsia="Arial" w:hAnsi="Arial" w:cs="Arial"/>
          <w:b/>
          <w:i/>
          <w:sz w:val="20"/>
          <w:szCs w:val="20"/>
          <w:u w:val="single"/>
        </w:rPr>
        <w:t>ITEM 5</w:t>
      </w:r>
      <w:r w:rsidRPr="006522DF">
        <w:rPr>
          <w:rFonts w:ascii="Arial" w:eastAsia="Arial" w:hAnsi="Arial" w:cs="Arial"/>
          <w:b/>
          <w:i/>
          <w:sz w:val="20"/>
          <w:szCs w:val="20"/>
          <w:u w:val="single"/>
        </w:rPr>
        <w:t xml:space="preserve">.2 - </w:t>
      </w:r>
      <w:r w:rsidRPr="005F4C0F">
        <w:rPr>
          <w:rFonts w:ascii="Arial" w:eastAsia="Times New Roman" w:hAnsi="Arial" w:cs="Arial"/>
          <w:b/>
          <w:i/>
          <w:color w:val="000000"/>
          <w:sz w:val="20"/>
          <w:u w:val="single"/>
        </w:rPr>
        <w:t xml:space="preserve">EXECUÇÃO E COMPACTAÇÃO DE BASE E OU </w:t>
      </w:r>
      <w:proofErr w:type="gramStart"/>
      <w:r w:rsidRPr="005F4C0F">
        <w:rPr>
          <w:rFonts w:ascii="Arial" w:eastAsia="Times New Roman" w:hAnsi="Arial" w:cs="Arial"/>
          <w:b/>
          <w:i/>
          <w:color w:val="000000"/>
          <w:sz w:val="20"/>
          <w:u w:val="single"/>
        </w:rPr>
        <w:t>SUB BASE</w:t>
      </w:r>
      <w:proofErr w:type="gramEnd"/>
      <w:r w:rsidRPr="005F4C0F">
        <w:rPr>
          <w:rFonts w:ascii="Arial" w:eastAsia="Times New Roman" w:hAnsi="Arial" w:cs="Arial"/>
          <w:b/>
          <w:i/>
          <w:color w:val="000000"/>
          <w:sz w:val="20"/>
          <w:u w:val="single"/>
        </w:rPr>
        <w:t xml:space="preserve"> PARA PAVIMENTAÇÃO DE SOLO ESTABILIZADO GRANULOMETRICAMENTE SEM MISTURA DE SOLOS - EXCLUSIVE SOLO, ESCAVAÇÃO, CARGA E TRANSPORTE. AF_11/2019</w:t>
      </w:r>
      <w:r>
        <w:rPr>
          <w:rFonts w:ascii="Arial" w:eastAsia="Times New Roman" w:hAnsi="Arial" w:cs="Arial"/>
          <w:b/>
          <w:i/>
          <w:color w:val="000000"/>
          <w:sz w:val="20"/>
          <w:u w:val="single"/>
        </w:rPr>
        <w:t>.</w:t>
      </w:r>
    </w:p>
    <w:p w14:paraId="49335A9C" w14:textId="77777777" w:rsidR="00575CF1" w:rsidRDefault="00575CF1" w:rsidP="00575CF1">
      <w:pPr>
        <w:pStyle w:val="Corpodetexto"/>
        <w:spacing w:before="2" w:line="360" w:lineRule="auto"/>
        <w:jc w:val="both"/>
        <w:rPr>
          <w:rFonts w:eastAsia="Arial"/>
          <w:b w:val="0"/>
          <w:sz w:val="24"/>
        </w:rPr>
      </w:pPr>
      <w:r>
        <w:rPr>
          <w:rFonts w:eastAsia="Arial"/>
          <w:b w:val="0"/>
          <w:sz w:val="24"/>
        </w:rPr>
        <w:t>A compactação deverá atingir um grau de compactação de, no mínimo 95% com referência ao ensaio de compactação normal de solos, especificado na NBR 7182/2016.</w:t>
      </w:r>
    </w:p>
    <w:p w14:paraId="7B4B043F" w14:textId="30BBE3AD" w:rsidR="00015022" w:rsidRDefault="00015022" w:rsidP="006522DF">
      <w:pPr>
        <w:jc w:val="both"/>
        <w:outlineLvl w:val="0"/>
        <w:rPr>
          <w:rFonts w:ascii="Arial" w:eastAsia="Arial" w:hAnsi="Arial" w:cs="Arial"/>
          <w:b/>
          <w:i/>
          <w:sz w:val="20"/>
          <w:szCs w:val="20"/>
          <w:u w:val="single"/>
        </w:rPr>
      </w:pPr>
    </w:p>
    <w:p w14:paraId="70819000" w14:textId="77777777" w:rsidR="00015022" w:rsidRDefault="00015022" w:rsidP="006522DF">
      <w:pPr>
        <w:jc w:val="both"/>
        <w:outlineLvl w:val="0"/>
        <w:rPr>
          <w:rFonts w:ascii="Arial" w:eastAsia="Arial" w:hAnsi="Arial" w:cs="Arial"/>
          <w:b/>
          <w:i/>
          <w:sz w:val="20"/>
          <w:szCs w:val="20"/>
          <w:u w:val="single"/>
        </w:rPr>
      </w:pPr>
    </w:p>
    <w:p w14:paraId="5E41505D" w14:textId="5C1286FD" w:rsidR="005F4C0F" w:rsidRPr="005F4C0F" w:rsidRDefault="005F4C0F" w:rsidP="005F4C0F">
      <w:pPr>
        <w:jc w:val="both"/>
        <w:outlineLvl w:val="0"/>
        <w:rPr>
          <w:rFonts w:ascii="Arial" w:eastAsia="Times New Roman" w:hAnsi="Arial" w:cs="Arial"/>
        </w:rPr>
      </w:pPr>
      <w:r>
        <w:rPr>
          <w:rFonts w:ascii="Arial" w:eastAsia="Arial" w:hAnsi="Arial" w:cs="Arial"/>
          <w:b/>
          <w:i/>
          <w:sz w:val="20"/>
          <w:szCs w:val="20"/>
          <w:u w:val="single"/>
        </w:rPr>
        <w:t>ITEM 5.3</w:t>
      </w:r>
      <w:r w:rsidR="00990952" w:rsidRPr="006522DF">
        <w:rPr>
          <w:rFonts w:ascii="Arial" w:eastAsia="Arial" w:hAnsi="Arial" w:cs="Arial"/>
          <w:b/>
          <w:i/>
          <w:sz w:val="20"/>
          <w:szCs w:val="20"/>
          <w:u w:val="single"/>
        </w:rPr>
        <w:t xml:space="preserve"> - </w:t>
      </w:r>
      <w:r w:rsidRPr="005F4C0F">
        <w:rPr>
          <w:rFonts w:ascii="Arial" w:eastAsia="Times New Roman" w:hAnsi="Arial" w:cs="Arial"/>
          <w:b/>
          <w:i/>
          <w:sz w:val="20"/>
          <w:u w:val="single"/>
        </w:rPr>
        <w:t>ASSENTAMENTO DE GUIA (MEIO-FIO) EM TRECHO RETO, CONFECCIONADA EM CONCRETO PRÉ-FABRICADO, DIMENSÕES 100X15X13X30 CM (COMPRIMENTO X BASE INFERIOR X BASE SUPERIOR X ALTURA), PARA VIAS URBANAS (USO VIÁRIO). AF_06/2016</w:t>
      </w:r>
      <w:r>
        <w:rPr>
          <w:rFonts w:ascii="Arial" w:eastAsia="Times New Roman" w:hAnsi="Arial" w:cs="Arial"/>
          <w:b/>
          <w:i/>
          <w:sz w:val="20"/>
          <w:u w:val="single"/>
        </w:rPr>
        <w:t>.</w:t>
      </w:r>
    </w:p>
    <w:p w14:paraId="66C5B6D7" w14:textId="5C23D8F9" w:rsidR="00015022" w:rsidRDefault="006522DF" w:rsidP="005F4C0F">
      <w:pPr>
        <w:jc w:val="both"/>
        <w:outlineLvl w:val="0"/>
        <w:rPr>
          <w:rFonts w:ascii="Arial" w:eastAsia="Arial" w:hAnsi="Arial" w:cs="Arial"/>
          <w:bCs/>
          <w:sz w:val="24"/>
          <w:szCs w:val="24"/>
        </w:rPr>
      </w:pPr>
      <w:r w:rsidRPr="00C64222">
        <w:rPr>
          <w:rFonts w:ascii="Arial" w:eastAsia="Arial" w:hAnsi="Arial" w:cs="Arial"/>
          <w:bCs/>
          <w:sz w:val="24"/>
          <w:szCs w:val="24"/>
        </w:rPr>
        <w:t>O meio-fio será de concreto pré-molda</w:t>
      </w:r>
      <w:r w:rsidR="004871CA">
        <w:rPr>
          <w:rFonts w:ascii="Arial" w:eastAsia="Arial" w:hAnsi="Arial" w:cs="Arial"/>
          <w:bCs/>
          <w:sz w:val="24"/>
          <w:szCs w:val="24"/>
        </w:rPr>
        <w:t>do com dimensões de 13</w:t>
      </w:r>
      <w:r w:rsidRPr="00C64222">
        <w:rPr>
          <w:rFonts w:ascii="Arial" w:eastAsia="Arial" w:hAnsi="Arial" w:cs="Arial"/>
          <w:bCs/>
          <w:sz w:val="24"/>
          <w:szCs w:val="24"/>
        </w:rPr>
        <w:t xml:space="preserve">x15x30x100 </w:t>
      </w:r>
      <w:r w:rsidRPr="007E6421">
        <w:rPr>
          <w:rFonts w:ascii="Arial" w:eastAsia="Arial" w:hAnsi="Arial" w:cs="Arial"/>
          <w:bCs/>
          <w:sz w:val="24"/>
          <w:szCs w:val="24"/>
        </w:rPr>
        <w:t xml:space="preserve">cm, rejuntados com argamassa de cimento e areia no traço 1:3. </w:t>
      </w:r>
    </w:p>
    <w:p w14:paraId="249B7FC9" w14:textId="4FC57FD4" w:rsidR="006522DF" w:rsidRPr="007E6421" w:rsidRDefault="006522DF" w:rsidP="006522DF">
      <w:pPr>
        <w:spacing w:after="0" w:line="360" w:lineRule="auto"/>
        <w:jc w:val="both"/>
        <w:rPr>
          <w:rFonts w:ascii="Arial" w:eastAsia="Arial" w:hAnsi="Arial" w:cs="Arial"/>
          <w:bCs/>
          <w:sz w:val="24"/>
          <w:szCs w:val="24"/>
        </w:rPr>
      </w:pPr>
      <w:r w:rsidRPr="007E6421">
        <w:rPr>
          <w:rFonts w:ascii="Arial" w:eastAsia="Arial" w:hAnsi="Arial" w:cs="Arial"/>
          <w:bCs/>
          <w:sz w:val="24"/>
          <w:szCs w:val="24"/>
        </w:rPr>
        <w:t xml:space="preserve">Obrigatório promover o assentamento de modo a se obter um ótimo nivelamento dos </w:t>
      </w:r>
      <w:proofErr w:type="spellStart"/>
      <w:r w:rsidRPr="007E6421">
        <w:rPr>
          <w:rFonts w:ascii="Arial" w:eastAsia="Arial" w:hAnsi="Arial" w:cs="Arial"/>
          <w:bCs/>
          <w:sz w:val="24"/>
          <w:szCs w:val="24"/>
        </w:rPr>
        <w:t>meio-fios</w:t>
      </w:r>
      <w:proofErr w:type="spellEnd"/>
      <w:r w:rsidRPr="007E6421">
        <w:rPr>
          <w:rFonts w:ascii="Arial" w:eastAsia="Arial" w:hAnsi="Arial" w:cs="Arial"/>
          <w:bCs/>
          <w:sz w:val="24"/>
          <w:szCs w:val="24"/>
        </w:rPr>
        <w:t xml:space="preserve"> utilizando-se de níveis e linhas.</w:t>
      </w:r>
    </w:p>
    <w:p w14:paraId="7C81FEA2" w14:textId="77777777" w:rsidR="006522DF" w:rsidRPr="007E6421" w:rsidRDefault="006522DF" w:rsidP="006522DF">
      <w:pPr>
        <w:spacing w:after="0" w:line="360" w:lineRule="auto"/>
        <w:jc w:val="both"/>
        <w:rPr>
          <w:rFonts w:ascii="Arial" w:eastAsia="Arial" w:hAnsi="Arial" w:cs="Arial"/>
          <w:bCs/>
          <w:sz w:val="24"/>
          <w:szCs w:val="24"/>
        </w:rPr>
      </w:pPr>
      <w:r w:rsidRPr="007E6421">
        <w:rPr>
          <w:rFonts w:ascii="Arial" w:eastAsia="Arial" w:hAnsi="Arial" w:cs="Arial"/>
          <w:bCs/>
          <w:sz w:val="24"/>
          <w:szCs w:val="24"/>
        </w:rPr>
        <w:t xml:space="preserve">Promover o assentamento considerando-se as entradas de garagem e demais acessos diminuindo-se a linha d água padrão de 15,0cm para 5,0cm. </w:t>
      </w:r>
    </w:p>
    <w:p w14:paraId="66FC0E21" w14:textId="77777777" w:rsidR="00081954" w:rsidRDefault="00081954" w:rsidP="00425052">
      <w:pPr>
        <w:jc w:val="both"/>
        <w:outlineLvl w:val="0"/>
        <w:rPr>
          <w:rFonts w:ascii="Arial" w:eastAsia="Arial" w:hAnsi="Arial" w:cs="Arial"/>
          <w:b/>
          <w:i/>
          <w:sz w:val="24"/>
          <w:szCs w:val="24"/>
          <w:u w:val="single"/>
        </w:rPr>
      </w:pPr>
    </w:p>
    <w:p w14:paraId="1AA9886F" w14:textId="5A545D4A" w:rsidR="005F4C0F" w:rsidRDefault="005F4C0F" w:rsidP="005F4C0F">
      <w:pPr>
        <w:jc w:val="both"/>
        <w:outlineLvl w:val="0"/>
        <w:rPr>
          <w:rFonts w:ascii="Arial" w:eastAsia="Times New Roman" w:hAnsi="Arial" w:cs="Arial"/>
          <w:b/>
          <w:i/>
          <w:color w:val="000000"/>
          <w:sz w:val="20"/>
          <w:u w:val="single"/>
        </w:rPr>
      </w:pPr>
      <w:r>
        <w:rPr>
          <w:rFonts w:ascii="Arial" w:eastAsia="Arial" w:hAnsi="Arial" w:cs="Arial"/>
          <w:b/>
          <w:i/>
          <w:sz w:val="20"/>
          <w:szCs w:val="20"/>
          <w:u w:val="single"/>
        </w:rPr>
        <w:t>ITEM 5.4</w:t>
      </w:r>
      <w:r w:rsidRPr="006522DF">
        <w:rPr>
          <w:rFonts w:ascii="Arial" w:eastAsia="Arial" w:hAnsi="Arial" w:cs="Arial"/>
          <w:b/>
          <w:i/>
          <w:sz w:val="20"/>
          <w:szCs w:val="20"/>
          <w:u w:val="single"/>
        </w:rPr>
        <w:t xml:space="preserve"> - </w:t>
      </w:r>
      <w:r w:rsidRPr="005F4C0F">
        <w:rPr>
          <w:rFonts w:ascii="Arial" w:eastAsia="Times New Roman" w:hAnsi="Arial" w:cs="Arial"/>
          <w:b/>
          <w:i/>
          <w:color w:val="000000"/>
          <w:sz w:val="20"/>
          <w:u w:val="single"/>
        </w:rPr>
        <w:t xml:space="preserve">TRANSPORTE COM CAMINHÃO CARROCERIA COM GUINDAUTO (MUNCK), MOMENTO MÁXIMO DE CARGA 11,7 TM, EM VIA URBANA PAVIMENTADA, DMT ATÉ </w:t>
      </w:r>
      <w:proofErr w:type="gramStart"/>
      <w:r w:rsidRPr="005F4C0F">
        <w:rPr>
          <w:rFonts w:ascii="Arial" w:eastAsia="Times New Roman" w:hAnsi="Arial" w:cs="Arial"/>
          <w:b/>
          <w:i/>
          <w:color w:val="000000"/>
          <w:sz w:val="20"/>
          <w:u w:val="single"/>
        </w:rPr>
        <w:t>30KM</w:t>
      </w:r>
      <w:proofErr w:type="gramEnd"/>
      <w:r w:rsidRPr="005F4C0F">
        <w:rPr>
          <w:rFonts w:ascii="Arial" w:eastAsia="Times New Roman" w:hAnsi="Arial" w:cs="Arial"/>
          <w:b/>
          <w:i/>
          <w:color w:val="000000"/>
          <w:sz w:val="20"/>
          <w:u w:val="single"/>
        </w:rPr>
        <w:t xml:space="preserve"> (UNIDADE: TXKM). AF_07/2020</w:t>
      </w:r>
      <w:r>
        <w:rPr>
          <w:rFonts w:ascii="Arial" w:eastAsia="Times New Roman" w:hAnsi="Arial" w:cs="Arial"/>
          <w:b/>
          <w:i/>
          <w:color w:val="000000"/>
          <w:sz w:val="20"/>
          <w:u w:val="single"/>
        </w:rPr>
        <w:t>.</w:t>
      </w:r>
    </w:p>
    <w:p w14:paraId="718BC4BC" w14:textId="5A76A6B7" w:rsidR="005F4C0F" w:rsidRDefault="00467C21" w:rsidP="005F4C0F">
      <w:pPr>
        <w:jc w:val="both"/>
        <w:outlineLvl w:val="0"/>
        <w:rPr>
          <w:rFonts w:ascii="Arial" w:eastAsia="Times New Roman" w:hAnsi="Arial" w:cs="Arial"/>
          <w:color w:val="000000"/>
          <w:sz w:val="24"/>
        </w:rPr>
      </w:pPr>
      <w:r w:rsidRPr="00467C21">
        <w:rPr>
          <w:rFonts w:ascii="Arial" w:eastAsia="Times New Roman" w:hAnsi="Arial" w:cs="Arial"/>
          <w:color w:val="000000"/>
          <w:sz w:val="24"/>
        </w:rPr>
        <w:t xml:space="preserve">Transporte dos blocos pré-moldados de concreto tipo </w:t>
      </w:r>
      <w:proofErr w:type="spellStart"/>
      <w:r w:rsidRPr="00467C21">
        <w:rPr>
          <w:rFonts w:ascii="Arial" w:eastAsia="Times New Roman" w:hAnsi="Arial" w:cs="Arial"/>
          <w:color w:val="000000"/>
          <w:sz w:val="24"/>
        </w:rPr>
        <w:t>pavi-s</w:t>
      </w:r>
      <w:proofErr w:type="spellEnd"/>
      <w:r w:rsidRPr="00467C21">
        <w:rPr>
          <w:rFonts w:ascii="Arial" w:eastAsia="Times New Roman" w:hAnsi="Arial" w:cs="Arial"/>
          <w:color w:val="000000"/>
          <w:sz w:val="24"/>
        </w:rPr>
        <w:t>.</w:t>
      </w:r>
    </w:p>
    <w:p w14:paraId="27487904" w14:textId="2257593C" w:rsidR="004871CA" w:rsidRPr="004871CA" w:rsidRDefault="00F50372" w:rsidP="004871CA">
      <w:pPr>
        <w:jc w:val="both"/>
        <w:outlineLvl w:val="0"/>
        <w:rPr>
          <w:rFonts w:ascii="Arial" w:eastAsia="Times New Roman" w:hAnsi="Arial" w:cs="Arial"/>
          <w:b/>
          <w:i/>
          <w:color w:val="000000"/>
          <w:sz w:val="20"/>
          <w:u w:val="single"/>
        </w:rPr>
      </w:pPr>
      <w:r>
        <w:rPr>
          <w:rFonts w:ascii="Arial" w:eastAsia="Arial" w:hAnsi="Arial" w:cs="Arial"/>
          <w:b/>
          <w:i/>
          <w:sz w:val="20"/>
          <w:szCs w:val="20"/>
          <w:u w:val="single"/>
        </w:rPr>
        <w:t>ITEM 5.5</w:t>
      </w:r>
      <w:r w:rsidRPr="006522DF">
        <w:rPr>
          <w:rFonts w:ascii="Arial" w:eastAsia="Arial" w:hAnsi="Arial" w:cs="Arial"/>
          <w:b/>
          <w:i/>
          <w:sz w:val="20"/>
          <w:szCs w:val="20"/>
          <w:u w:val="single"/>
        </w:rPr>
        <w:t xml:space="preserve"> - </w:t>
      </w:r>
      <w:r w:rsidR="004871CA" w:rsidRPr="004871CA">
        <w:rPr>
          <w:rFonts w:ascii="Arial" w:eastAsia="Times New Roman" w:hAnsi="Arial" w:cs="Arial"/>
          <w:b/>
          <w:i/>
          <w:color w:val="000000"/>
          <w:sz w:val="20"/>
          <w:u w:val="single"/>
        </w:rPr>
        <w:t xml:space="preserve">TRANSPORTE COM CAMINHÃO BASCULANTE DE 18 M³, EM VIA URBANA PAVIMENTADA, ADICIONAL PARA DMT EXCEDENTE A </w:t>
      </w:r>
      <w:proofErr w:type="gramStart"/>
      <w:r w:rsidR="004871CA" w:rsidRPr="004871CA">
        <w:rPr>
          <w:rFonts w:ascii="Arial" w:eastAsia="Times New Roman" w:hAnsi="Arial" w:cs="Arial"/>
          <w:b/>
          <w:i/>
          <w:color w:val="000000"/>
          <w:sz w:val="20"/>
          <w:u w:val="single"/>
        </w:rPr>
        <w:t>30 KM</w:t>
      </w:r>
      <w:proofErr w:type="gramEnd"/>
      <w:r w:rsidR="004871CA" w:rsidRPr="004871CA">
        <w:rPr>
          <w:rFonts w:ascii="Arial" w:eastAsia="Times New Roman" w:hAnsi="Arial" w:cs="Arial"/>
          <w:b/>
          <w:i/>
          <w:color w:val="000000"/>
          <w:sz w:val="20"/>
          <w:u w:val="single"/>
        </w:rPr>
        <w:t xml:space="preserve"> (UNIDADE: M3XKM). AF_07/2020</w:t>
      </w:r>
    </w:p>
    <w:p w14:paraId="69C0B660" w14:textId="3EF8A1B1" w:rsidR="00DF0080" w:rsidRDefault="00B27655" w:rsidP="005F4C0F">
      <w:pPr>
        <w:jc w:val="both"/>
        <w:outlineLvl w:val="0"/>
        <w:rPr>
          <w:rFonts w:ascii="Arial" w:eastAsia="Times New Roman" w:hAnsi="Arial" w:cs="Arial"/>
          <w:color w:val="000000"/>
          <w:sz w:val="24"/>
        </w:rPr>
      </w:pPr>
      <w:r>
        <w:rPr>
          <w:rFonts w:ascii="Arial" w:eastAsia="Times New Roman" w:hAnsi="Arial" w:cs="Arial"/>
          <w:color w:val="000000"/>
          <w:sz w:val="24"/>
        </w:rPr>
        <w:t>Transporte do pó de pedra.</w:t>
      </w:r>
    </w:p>
    <w:p w14:paraId="7AF61290" w14:textId="4D332662" w:rsidR="00F9248C" w:rsidRPr="00F9248C" w:rsidRDefault="00F9248C" w:rsidP="00F9248C">
      <w:pPr>
        <w:jc w:val="both"/>
        <w:outlineLvl w:val="0"/>
        <w:rPr>
          <w:rFonts w:ascii="Arial" w:eastAsia="Times New Roman" w:hAnsi="Arial" w:cs="Arial"/>
          <w:color w:val="000000"/>
        </w:rPr>
      </w:pPr>
      <w:r>
        <w:rPr>
          <w:rFonts w:ascii="Arial" w:eastAsia="Arial" w:hAnsi="Arial" w:cs="Arial"/>
          <w:b/>
          <w:i/>
          <w:sz w:val="20"/>
          <w:szCs w:val="20"/>
          <w:u w:val="single"/>
        </w:rPr>
        <w:t>ITEM 5.6</w:t>
      </w:r>
      <w:r w:rsidRPr="006522DF">
        <w:rPr>
          <w:rFonts w:ascii="Arial" w:eastAsia="Arial" w:hAnsi="Arial" w:cs="Arial"/>
          <w:b/>
          <w:i/>
          <w:sz w:val="20"/>
          <w:szCs w:val="20"/>
          <w:u w:val="single"/>
        </w:rPr>
        <w:t xml:space="preserve"> - </w:t>
      </w:r>
      <w:r w:rsidRPr="00F9248C">
        <w:rPr>
          <w:rFonts w:ascii="Arial" w:eastAsia="Times New Roman" w:hAnsi="Arial" w:cs="Arial"/>
          <w:b/>
          <w:i/>
          <w:color w:val="000000"/>
          <w:sz w:val="20"/>
          <w:u w:val="single"/>
        </w:rPr>
        <w:t>BANCO DE CONCRETO ARMADO APARENTE COM APOIOS DE ALVENARIA ASSENTADA COM ARGAMASSA DE CIMENTO, CAL E AREIA, LARGURA DE 0,50M E ESPESSURA DE 0,05</w:t>
      </w:r>
      <w:proofErr w:type="gramStart"/>
      <w:r w:rsidRPr="00F9248C">
        <w:rPr>
          <w:rFonts w:ascii="Arial" w:eastAsia="Times New Roman" w:hAnsi="Arial" w:cs="Arial"/>
          <w:b/>
          <w:i/>
          <w:color w:val="000000"/>
          <w:sz w:val="20"/>
          <w:u w:val="single"/>
        </w:rPr>
        <w:t>M</w:t>
      </w:r>
      <w:proofErr w:type="gramEnd"/>
    </w:p>
    <w:p w14:paraId="051DE32A" w14:textId="77777777" w:rsidR="00051B01" w:rsidRDefault="00051B01" w:rsidP="00051B01">
      <w:pPr>
        <w:jc w:val="both"/>
        <w:rPr>
          <w:rFonts w:ascii="Arial" w:eastAsia="Arial" w:hAnsi="Arial" w:cs="Arial"/>
          <w:bCs/>
          <w:sz w:val="24"/>
          <w:szCs w:val="24"/>
        </w:rPr>
      </w:pPr>
      <w:r>
        <w:rPr>
          <w:rFonts w:ascii="Arial" w:eastAsia="Arial" w:hAnsi="Arial" w:cs="Arial"/>
          <w:bCs/>
          <w:sz w:val="24"/>
          <w:szCs w:val="24"/>
        </w:rPr>
        <w:t>Fornecimento e instalação de bancos conforme distribuição em projeto.</w:t>
      </w:r>
    </w:p>
    <w:p w14:paraId="1FA7BE74" w14:textId="5C4C607D" w:rsidR="00B27655" w:rsidRPr="00467C21" w:rsidRDefault="00B27655" w:rsidP="005F4C0F">
      <w:pPr>
        <w:jc w:val="both"/>
        <w:outlineLvl w:val="0"/>
        <w:rPr>
          <w:rFonts w:ascii="Arial" w:eastAsia="Times New Roman" w:hAnsi="Arial" w:cs="Arial"/>
          <w:color w:val="000000"/>
          <w:sz w:val="24"/>
        </w:rPr>
      </w:pPr>
    </w:p>
    <w:p w14:paraId="251CC222" w14:textId="6A3A51DD" w:rsidR="005F4C0F" w:rsidRPr="00E07396" w:rsidRDefault="005F4C0F" w:rsidP="005F4C0F">
      <w:pPr>
        <w:pStyle w:val="PargrafodaLista"/>
        <w:numPr>
          <w:ilvl w:val="0"/>
          <w:numId w:val="2"/>
        </w:numPr>
        <w:spacing w:after="0" w:line="360" w:lineRule="auto"/>
        <w:jc w:val="both"/>
        <w:rPr>
          <w:rFonts w:ascii="Arial" w:eastAsia="Arial" w:hAnsi="Arial" w:cs="Arial"/>
          <w:b/>
          <w:sz w:val="24"/>
          <w:szCs w:val="24"/>
        </w:rPr>
      </w:pPr>
      <w:r>
        <w:rPr>
          <w:rFonts w:ascii="Arial" w:eastAsia="Arial" w:hAnsi="Arial" w:cs="Arial"/>
          <w:b/>
          <w:sz w:val="24"/>
          <w:szCs w:val="24"/>
        </w:rPr>
        <w:lastRenderedPageBreak/>
        <w:t>– LIMPEZA DA OBRA</w:t>
      </w:r>
    </w:p>
    <w:p w14:paraId="2EF8105B" w14:textId="1D74AC6D" w:rsidR="005F4C0F" w:rsidRDefault="005F4C0F" w:rsidP="005F4C0F">
      <w:pPr>
        <w:jc w:val="both"/>
        <w:rPr>
          <w:rFonts w:ascii="Arial" w:eastAsia="Times New Roman" w:hAnsi="Arial" w:cs="Arial"/>
          <w:b/>
          <w:i/>
          <w:sz w:val="20"/>
          <w:u w:val="single"/>
        </w:rPr>
      </w:pPr>
      <w:r>
        <w:rPr>
          <w:rFonts w:ascii="Arial" w:eastAsia="Arial" w:hAnsi="Arial" w:cs="Arial"/>
          <w:b/>
          <w:i/>
          <w:sz w:val="20"/>
          <w:szCs w:val="20"/>
          <w:u w:val="single"/>
        </w:rPr>
        <w:t>ITEM 6.1</w:t>
      </w:r>
      <w:r w:rsidRPr="005F4C0F">
        <w:rPr>
          <w:rFonts w:ascii="Arial" w:eastAsia="Arial" w:hAnsi="Arial" w:cs="Arial"/>
          <w:b/>
          <w:i/>
          <w:sz w:val="20"/>
          <w:szCs w:val="20"/>
          <w:u w:val="single"/>
        </w:rPr>
        <w:t xml:space="preserve"> - </w:t>
      </w:r>
      <w:r w:rsidRPr="005F4C0F">
        <w:rPr>
          <w:rFonts w:ascii="Arial" w:eastAsia="Times New Roman" w:hAnsi="Arial" w:cs="Arial"/>
          <w:b/>
          <w:i/>
          <w:sz w:val="20"/>
          <w:u w:val="single"/>
        </w:rPr>
        <w:t>LIMPEZA GERAL DE OBRAS (QUADRAS, PRAÇAS E JARDINS)</w:t>
      </w:r>
      <w:r>
        <w:rPr>
          <w:rFonts w:ascii="Arial" w:eastAsia="Times New Roman" w:hAnsi="Arial" w:cs="Arial"/>
          <w:b/>
          <w:i/>
          <w:sz w:val="20"/>
          <w:u w:val="single"/>
        </w:rPr>
        <w:t>.</w:t>
      </w:r>
    </w:p>
    <w:p w14:paraId="76DA865C" w14:textId="410C3185" w:rsidR="005F4C0F" w:rsidRPr="00773A4A" w:rsidRDefault="00773A4A" w:rsidP="00773A4A">
      <w:pPr>
        <w:spacing w:line="360" w:lineRule="auto"/>
        <w:jc w:val="both"/>
        <w:rPr>
          <w:rFonts w:ascii="Arial" w:eastAsia="Times New Roman" w:hAnsi="Arial" w:cs="Arial"/>
          <w:sz w:val="24"/>
        </w:rPr>
      </w:pPr>
      <w:r w:rsidRPr="00773A4A">
        <w:rPr>
          <w:rFonts w:ascii="Arial" w:eastAsia="Times New Roman" w:hAnsi="Arial" w:cs="Arial"/>
          <w:sz w:val="24"/>
        </w:rPr>
        <w:t>Limpeza geral da obra: A obra deverá ser entregue totalmente limpa e conservada, com todas as suas instalações e equipamentos em perfeito estado de funcionamento.</w:t>
      </w:r>
    </w:p>
    <w:p w14:paraId="6975FE7A" w14:textId="77777777" w:rsidR="00FC2BF3" w:rsidRPr="00E07396" w:rsidRDefault="00FC2BF3" w:rsidP="00E07396">
      <w:pPr>
        <w:spacing w:after="0" w:line="360" w:lineRule="auto"/>
        <w:jc w:val="both"/>
        <w:rPr>
          <w:rFonts w:ascii="Arial" w:eastAsia="Arial" w:hAnsi="Arial" w:cs="Arial"/>
          <w:b/>
          <w:i/>
          <w:sz w:val="24"/>
          <w:szCs w:val="24"/>
          <w:u w:val="single"/>
        </w:rPr>
      </w:pPr>
    </w:p>
    <w:p w14:paraId="6EB083BB" w14:textId="77777777" w:rsidR="00E40A68" w:rsidRPr="00C64383" w:rsidRDefault="00633A60" w:rsidP="00E07396">
      <w:pPr>
        <w:spacing w:after="0" w:line="360" w:lineRule="auto"/>
        <w:jc w:val="both"/>
        <w:rPr>
          <w:rFonts w:ascii="Arial" w:eastAsia="Arial" w:hAnsi="Arial" w:cs="Arial"/>
          <w:sz w:val="24"/>
          <w:szCs w:val="24"/>
        </w:rPr>
      </w:pPr>
      <w:r w:rsidRPr="00C64383">
        <w:rPr>
          <w:rFonts w:ascii="Arial" w:eastAsia="Arial" w:hAnsi="Arial" w:cs="Arial"/>
          <w:b/>
          <w:sz w:val="24"/>
          <w:szCs w:val="24"/>
        </w:rPr>
        <w:t>CONSIDERAÇÕES FINAIS</w:t>
      </w:r>
    </w:p>
    <w:p w14:paraId="04BA8EFA" w14:textId="77777777" w:rsidR="00E40A68" w:rsidRPr="00C64383" w:rsidRDefault="00C64383" w:rsidP="00E07396">
      <w:pPr>
        <w:spacing w:after="0" w:line="360" w:lineRule="auto"/>
        <w:jc w:val="both"/>
        <w:rPr>
          <w:rFonts w:ascii="Arial" w:eastAsia="Arial" w:hAnsi="Arial" w:cs="Arial"/>
          <w:sz w:val="24"/>
          <w:szCs w:val="24"/>
        </w:rPr>
      </w:pPr>
      <w:r>
        <w:rPr>
          <w:rFonts w:ascii="Arial" w:eastAsia="Arial" w:hAnsi="Arial" w:cs="Arial"/>
          <w:sz w:val="24"/>
          <w:szCs w:val="24"/>
        </w:rPr>
        <w:tab/>
      </w:r>
      <w:r w:rsidR="00633A60" w:rsidRPr="00C64383">
        <w:rPr>
          <w:rFonts w:ascii="Arial" w:eastAsia="Arial" w:hAnsi="Arial" w:cs="Arial"/>
          <w:sz w:val="24"/>
          <w:szCs w:val="24"/>
        </w:rPr>
        <w:t>A execução dos serviços deverá respeitar às recomendações das Normas Técnicas Brasileiras, das Concessionárias Locais e da PMSDN. A obra somente será recebida completamente limpa, sem nenhum vestígio de resíduos da execução da obra. Todo o entulho e sobras de materiais deverão também ser retirados. Concluídos todos os serviços, objetos desta licitação, se estiverem em perfeitas condições atestada pela FISCALIZAÇÃO, e depois de efetuados todos os testes e ensaios necessários, bem como recebida toda a documentação exigida neste memorial e nos demais documentos contratuais, serão recebidos provisoriamente por esta através de Termo de Recebimento Provisório Parcial, emitido juntamente com a última medição.</w:t>
      </w:r>
    </w:p>
    <w:p w14:paraId="040BD1FC" w14:textId="77777777" w:rsidR="00E40A68" w:rsidRPr="00C64383" w:rsidRDefault="00C64383" w:rsidP="00E07396">
      <w:pPr>
        <w:spacing w:after="0" w:line="360" w:lineRule="auto"/>
        <w:jc w:val="both"/>
        <w:rPr>
          <w:rFonts w:ascii="Arial" w:eastAsia="Arial" w:hAnsi="Arial" w:cs="Arial"/>
          <w:sz w:val="24"/>
          <w:szCs w:val="24"/>
        </w:rPr>
      </w:pPr>
      <w:r>
        <w:rPr>
          <w:rFonts w:ascii="Arial" w:eastAsia="Arial" w:hAnsi="Arial" w:cs="Arial"/>
          <w:sz w:val="24"/>
          <w:szCs w:val="24"/>
        </w:rPr>
        <w:tab/>
      </w:r>
      <w:r w:rsidR="00633A60" w:rsidRPr="00C64383">
        <w:rPr>
          <w:rFonts w:ascii="Arial" w:eastAsia="Arial" w:hAnsi="Arial" w:cs="Arial"/>
          <w:sz w:val="24"/>
          <w:szCs w:val="24"/>
        </w:rPr>
        <w:t>Decorridos o prazo de 90 dias após a lavratura do “Termo de Recebimento Provisório”, se os serviços de correção das anormalidades por ventura verificadas forem executados e aceitos pela FISCALIZAÇÃO será lavrado o “Termo de Recebimento Definitivo”.</w:t>
      </w:r>
    </w:p>
    <w:p w14:paraId="548356C2" w14:textId="77777777" w:rsidR="00E40A68" w:rsidRPr="00C64383" w:rsidRDefault="00633A60" w:rsidP="00E07396">
      <w:pPr>
        <w:spacing w:after="0" w:line="360" w:lineRule="auto"/>
        <w:jc w:val="both"/>
        <w:rPr>
          <w:rFonts w:ascii="Arial" w:eastAsia="Arial" w:hAnsi="Arial" w:cs="Arial"/>
          <w:sz w:val="24"/>
          <w:szCs w:val="24"/>
        </w:rPr>
      </w:pPr>
      <w:r w:rsidRPr="00C64383">
        <w:rPr>
          <w:rFonts w:ascii="Arial" w:eastAsia="Arial" w:hAnsi="Arial" w:cs="Arial"/>
          <w:sz w:val="24"/>
          <w:szCs w:val="24"/>
        </w:rPr>
        <w:t>O recebimento em geral também deverá estar de acordo com a NBR-5675.</w:t>
      </w:r>
    </w:p>
    <w:p w14:paraId="4DA442BE" w14:textId="77777777" w:rsidR="00C64383" w:rsidRDefault="00C64383" w:rsidP="00E07396">
      <w:pPr>
        <w:spacing w:after="0" w:line="360" w:lineRule="auto"/>
        <w:jc w:val="both"/>
        <w:rPr>
          <w:rFonts w:ascii="Arial" w:eastAsia="Arial" w:hAnsi="Arial" w:cs="Arial"/>
          <w:sz w:val="24"/>
          <w:szCs w:val="24"/>
        </w:rPr>
      </w:pPr>
      <w:bookmarkStart w:id="0" w:name="_GoBack"/>
      <w:bookmarkEnd w:id="0"/>
    </w:p>
    <w:p w14:paraId="31A14CF0" w14:textId="77777777" w:rsidR="00FC2BF3" w:rsidRPr="00C64383" w:rsidRDefault="00FC2BF3" w:rsidP="00E07396">
      <w:pPr>
        <w:spacing w:after="0" w:line="360" w:lineRule="auto"/>
        <w:jc w:val="both"/>
        <w:rPr>
          <w:rFonts w:ascii="Arial" w:eastAsia="Arial" w:hAnsi="Arial" w:cs="Arial"/>
          <w:sz w:val="24"/>
          <w:szCs w:val="24"/>
        </w:rPr>
      </w:pPr>
    </w:p>
    <w:p w14:paraId="14116BD5" w14:textId="05568EB4" w:rsidR="00E40A68" w:rsidRPr="00E07396" w:rsidRDefault="008D4854" w:rsidP="00C64383">
      <w:pPr>
        <w:spacing w:after="0" w:line="360" w:lineRule="auto"/>
        <w:jc w:val="right"/>
        <w:rPr>
          <w:rFonts w:ascii="Arial" w:eastAsia="Arial" w:hAnsi="Arial" w:cs="Arial"/>
          <w:sz w:val="24"/>
          <w:szCs w:val="24"/>
        </w:rPr>
      </w:pPr>
      <w:r>
        <w:rPr>
          <w:rFonts w:ascii="Arial" w:eastAsia="Arial" w:hAnsi="Arial" w:cs="Arial"/>
          <w:sz w:val="24"/>
          <w:szCs w:val="24"/>
        </w:rPr>
        <w:tab/>
      </w:r>
      <w:r w:rsidR="009F17C1">
        <w:rPr>
          <w:rFonts w:ascii="Arial" w:eastAsia="Arial" w:hAnsi="Arial" w:cs="Arial"/>
          <w:sz w:val="24"/>
          <w:szCs w:val="24"/>
        </w:rPr>
        <w:t>20</w:t>
      </w:r>
      <w:r w:rsidR="004871CA">
        <w:rPr>
          <w:rFonts w:ascii="Arial" w:eastAsia="Arial" w:hAnsi="Arial" w:cs="Arial"/>
          <w:sz w:val="24"/>
          <w:szCs w:val="24"/>
        </w:rPr>
        <w:t xml:space="preserve"> de janeiro de 2023</w:t>
      </w:r>
      <w:r w:rsidR="00633A60" w:rsidRPr="00C64383">
        <w:rPr>
          <w:rFonts w:ascii="Arial" w:eastAsia="Arial" w:hAnsi="Arial" w:cs="Arial"/>
          <w:sz w:val="24"/>
          <w:szCs w:val="24"/>
        </w:rPr>
        <w:t>, São Domingos do Norte/ES.</w:t>
      </w:r>
    </w:p>
    <w:p w14:paraId="7B627948" w14:textId="77777777" w:rsidR="00E40A68" w:rsidRDefault="00E40A68" w:rsidP="00E07396">
      <w:pPr>
        <w:spacing w:after="0" w:line="360" w:lineRule="auto"/>
        <w:jc w:val="both"/>
        <w:rPr>
          <w:rFonts w:ascii="Arial" w:eastAsia="Arial" w:hAnsi="Arial" w:cs="Arial"/>
          <w:b/>
          <w:sz w:val="24"/>
          <w:szCs w:val="24"/>
        </w:rPr>
      </w:pPr>
    </w:p>
    <w:p w14:paraId="0BD3B41F" w14:textId="77777777" w:rsidR="00FC2BF3" w:rsidRDefault="00FC2BF3" w:rsidP="00E07396">
      <w:pPr>
        <w:spacing w:after="0" w:line="360" w:lineRule="auto"/>
        <w:jc w:val="both"/>
        <w:rPr>
          <w:rFonts w:ascii="Arial" w:eastAsia="Arial" w:hAnsi="Arial" w:cs="Arial"/>
          <w:b/>
          <w:sz w:val="24"/>
          <w:szCs w:val="24"/>
        </w:rPr>
      </w:pPr>
    </w:p>
    <w:p w14:paraId="67C18C61" w14:textId="77777777" w:rsidR="00E40A68" w:rsidRPr="00E07396" w:rsidRDefault="00633A60" w:rsidP="00C64383">
      <w:pPr>
        <w:spacing w:after="0" w:line="240" w:lineRule="auto"/>
        <w:jc w:val="center"/>
        <w:rPr>
          <w:rFonts w:ascii="Arial" w:eastAsia="Arial" w:hAnsi="Arial" w:cs="Arial"/>
          <w:b/>
          <w:color w:val="000000"/>
          <w:sz w:val="24"/>
          <w:szCs w:val="24"/>
        </w:rPr>
      </w:pPr>
      <w:r w:rsidRPr="00E07396">
        <w:rPr>
          <w:rFonts w:ascii="Arial" w:eastAsia="Arial" w:hAnsi="Arial" w:cs="Arial"/>
          <w:b/>
          <w:color w:val="000000"/>
          <w:sz w:val="24"/>
          <w:szCs w:val="24"/>
        </w:rPr>
        <w:t>_______</w:t>
      </w:r>
      <w:r w:rsidR="00C64383">
        <w:rPr>
          <w:rFonts w:ascii="Arial" w:eastAsia="Arial" w:hAnsi="Arial" w:cs="Arial"/>
          <w:b/>
          <w:color w:val="000000"/>
          <w:sz w:val="24"/>
          <w:szCs w:val="24"/>
        </w:rPr>
        <w:t>_______</w:t>
      </w:r>
      <w:r w:rsidRPr="00E07396">
        <w:rPr>
          <w:rFonts w:ascii="Arial" w:eastAsia="Arial" w:hAnsi="Arial" w:cs="Arial"/>
          <w:b/>
          <w:color w:val="000000"/>
          <w:sz w:val="24"/>
          <w:szCs w:val="24"/>
        </w:rPr>
        <w:t>____________________</w:t>
      </w:r>
    </w:p>
    <w:p w14:paraId="073343E0" w14:textId="4C95CFA2" w:rsidR="00E40A68" w:rsidRPr="00E07396" w:rsidRDefault="00051B01" w:rsidP="00C64383">
      <w:pPr>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EMÍLIO COLOMBI</w:t>
      </w:r>
    </w:p>
    <w:p w14:paraId="54BFABA9" w14:textId="27E760A5" w:rsidR="00E40A68" w:rsidRPr="00E07396" w:rsidRDefault="00051B01" w:rsidP="00C64383">
      <w:pPr>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ENGENHEIRO CIVIL</w:t>
      </w:r>
    </w:p>
    <w:p w14:paraId="58295094" w14:textId="6D5B4F21" w:rsidR="00E40A68" w:rsidRPr="00E07396" w:rsidRDefault="00051B01" w:rsidP="00C64383">
      <w:pPr>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CREA ES 041421/D</w:t>
      </w:r>
    </w:p>
    <w:sectPr w:rsidR="00E40A68" w:rsidRPr="00E07396" w:rsidSect="00EC5812">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6C120" w14:textId="77777777" w:rsidR="006831BD" w:rsidRDefault="006831BD" w:rsidP="00E07396">
      <w:pPr>
        <w:spacing w:after="0" w:line="240" w:lineRule="auto"/>
      </w:pPr>
      <w:r>
        <w:separator/>
      </w:r>
    </w:p>
  </w:endnote>
  <w:endnote w:type="continuationSeparator" w:id="0">
    <w:p w14:paraId="0F671FDF" w14:textId="77777777" w:rsidR="006831BD" w:rsidRDefault="006831BD" w:rsidP="00E0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AAF33" w14:textId="77777777" w:rsidR="006831BD" w:rsidRDefault="006831BD">
    <w:pPr>
      <w:pStyle w:val="Rodap"/>
    </w:pPr>
  </w:p>
  <w:p w14:paraId="1E9FF80B" w14:textId="77777777" w:rsidR="006831BD" w:rsidRDefault="006831B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523F8" w14:textId="77777777" w:rsidR="006831BD" w:rsidRDefault="006831BD" w:rsidP="00E07396">
      <w:pPr>
        <w:spacing w:after="0" w:line="240" w:lineRule="auto"/>
      </w:pPr>
      <w:r>
        <w:separator/>
      </w:r>
    </w:p>
  </w:footnote>
  <w:footnote w:type="continuationSeparator" w:id="0">
    <w:p w14:paraId="3748C489" w14:textId="77777777" w:rsidR="006831BD" w:rsidRDefault="006831BD" w:rsidP="00E07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7030"/>
    </w:tblGrid>
    <w:tr w:rsidR="006831BD" w14:paraId="09D870DE" w14:textId="77777777" w:rsidTr="00E07396">
      <w:trPr>
        <w:trHeight w:val="1549"/>
      </w:trPr>
      <w:tc>
        <w:tcPr>
          <w:tcW w:w="1590" w:type="dxa"/>
        </w:tcPr>
        <w:p w14:paraId="2EEC818C" w14:textId="77777777" w:rsidR="006831BD" w:rsidRPr="002C4706" w:rsidRDefault="006831BD" w:rsidP="00E07396">
          <w:pPr>
            <w:pStyle w:val="Cabealho"/>
            <w:jc w:val="center"/>
          </w:pPr>
          <w:r>
            <w:rPr>
              <w:noProof/>
            </w:rPr>
            <w:drawing>
              <wp:anchor distT="0" distB="0" distL="114300" distR="114300" simplePos="0" relativeHeight="251659264" behindDoc="0" locked="0" layoutInCell="1" allowOverlap="1" wp14:anchorId="5A971DFA" wp14:editId="7265D396">
                <wp:simplePos x="0" y="0"/>
                <wp:positionH relativeFrom="column">
                  <wp:posOffset>15788</wp:posOffset>
                </wp:positionH>
                <wp:positionV relativeFrom="paragraph">
                  <wp:posOffset>156321</wp:posOffset>
                </wp:positionV>
                <wp:extent cx="781492" cy="723568"/>
                <wp:effectExtent l="19050" t="0" r="0" b="0"/>
                <wp:wrapNone/>
                <wp:docPr id="1" name="Figur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 6"/>
                        <pic:cNvPicPr>
                          <a:picLocks noChangeAspect="1" noChangeArrowheads="1"/>
                        </pic:cNvPicPr>
                      </pic:nvPicPr>
                      <pic:blipFill>
                        <a:blip r:embed="rId1"/>
                        <a:srcRect/>
                        <a:stretch>
                          <a:fillRect/>
                        </a:stretch>
                      </pic:blipFill>
                      <pic:spPr bwMode="auto">
                        <a:xfrm>
                          <a:off x="0" y="0"/>
                          <a:ext cx="781492" cy="723568"/>
                        </a:xfrm>
                        <a:prstGeom prst="rect">
                          <a:avLst/>
                        </a:prstGeom>
                        <a:solidFill>
                          <a:srgbClr val="FFFFFF"/>
                        </a:solidFill>
                        <a:ln w="9525">
                          <a:noFill/>
                          <a:miter lim="800000"/>
                          <a:headEnd/>
                          <a:tailEnd/>
                        </a:ln>
                      </pic:spPr>
                    </pic:pic>
                  </a:graphicData>
                </a:graphic>
              </wp:anchor>
            </w:drawing>
          </w:r>
        </w:p>
      </w:tc>
      <w:tc>
        <w:tcPr>
          <w:tcW w:w="7030" w:type="dxa"/>
        </w:tcPr>
        <w:p w14:paraId="4232ADCE" w14:textId="77777777" w:rsidR="006831BD" w:rsidRPr="00E07396" w:rsidRDefault="006831BD" w:rsidP="00E07396">
          <w:pPr>
            <w:pStyle w:val="Cabealho"/>
            <w:jc w:val="center"/>
          </w:pPr>
          <w:r w:rsidRPr="00E07396">
            <w:t>PREFEITURA MUNICIPAL DE SÃO DOMINGOS DO NORTE</w:t>
          </w:r>
        </w:p>
        <w:p w14:paraId="2D428F6E" w14:textId="77777777" w:rsidR="006831BD" w:rsidRPr="00E07396" w:rsidRDefault="006831BD" w:rsidP="00E07396">
          <w:pPr>
            <w:pStyle w:val="Cabealho"/>
            <w:jc w:val="center"/>
          </w:pPr>
          <w:r w:rsidRPr="00E07396">
            <w:t>ESTADO DO ESPÍRITO SANTO</w:t>
          </w:r>
        </w:p>
        <w:p w14:paraId="6D852F66" w14:textId="77777777" w:rsidR="006831BD" w:rsidRPr="00E07396" w:rsidRDefault="006831BD" w:rsidP="00E07396">
          <w:pPr>
            <w:pStyle w:val="Cabealho"/>
            <w:jc w:val="center"/>
          </w:pPr>
          <w:r w:rsidRPr="00E07396">
            <w:t xml:space="preserve">Rodovia </w:t>
          </w:r>
          <w:proofErr w:type="spellStart"/>
          <w:r w:rsidRPr="00E07396">
            <w:t>Getter</w:t>
          </w:r>
          <w:proofErr w:type="spellEnd"/>
          <w:r w:rsidRPr="00E07396">
            <w:t xml:space="preserve"> Lopes de Farias s/n Bairro Emílio </w:t>
          </w:r>
          <w:proofErr w:type="spellStart"/>
          <w:r w:rsidRPr="00E07396">
            <w:t>Calegari</w:t>
          </w:r>
          <w:proofErr w:type="spellEnd"/>
        </w:p>
        <w:p w14:paraId="29783DFD" w14:textId="77777777" w:rsidR="006831BD" w:rsidRPr="00E07396" w:rsidRDefault="006831BD" w:rsidP="00E07396">
          <w:pPr>
            <w:pStyle w:val="Cabealho"/>
            <w:jc w:val="center"/>
          </w:pPr>
          <w:r w:rsidRPr="00E07396">
            <w:t>São Domingos do Norte ES</w:t>
          </w:r>
        </w:p>
        <w:p w14:paraId="04EED5FA" w14:textId="77777777" w:rsidR="006831BD" w:rsidRPr="002C4706" w:rsidRDefault="006831BD" w:rsidP="00E07396">
          <w:pPr>
            <w:pStyle w:val="Cabealho"/>
            <w:jc w:val="center"/>
            <w:rPr>
              <w:b/>
            </w:rPr>
          </w:pPr>
          <w:r w:rsidRPr="00E07396">
            <w:t>CEP 29.745-000 CNPJ: 36.350.312/0001-72 TEL: (27) 3742-1188/3724-0200</w:t>
          </w:r>
        </w:p>
        <w:p w14:paraId="59937ABC" w14:textId="77777777" w:rsidR="006831BD" w:rsidRPr="002C4706" w:rsidRDefault="006831BD" w:rsidP="00E07396">
          <w:pPr>
            <w:pStyle w:val="Cabealho"/>
            <w:jc w:val="center"/>
          </w:pPr>
        </w:p>
      </w:tc>
    </w:tr>
  </w:tbl>
  <w:p w14:paraId="4F6E9DB5" w14:textId="77777777" w:rsidR="006831BD" w:rsidRDefault="006831B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00042"/>
    <w:multiLevelType w:val="multilevel"/>
    <w:tmpl w:val="459AA596"/>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149F41E5"/>
    <w:multiLevelType w:val="multilevel"/>
    <w:tmpl w:val="4ABA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A68"/>
    <w:rsid w:val="00002A8E"/>
    <w:rsid w:val="000121C7"/>
    <w:rsid w:val="00012558"/>
    <w:rsid w:val="00015022"/>
    <w:rsid w:val="00015B9B"/>
    <w:rsid w:val="00025BF2"/>
    <w:rsid w:val="00025C2B"/>
    <w:rsid w:val="00033972"/>
    <w:rsid w:val="00043A21"/>
    <w:rsid w:val="000477E9"/>
    <w:rsid w:val="00051B01"/>
    <w:rsid w:val="000524B7"/>
    <w:rsid w:val="00056B48"/>
    <w:rsid w:val="00057E1E"/>
    <w:rsid w:val="00061DF7"/>
    <w:rsid w:val="0007043A"/>
    <w:rsid w:val="00073626"/>
    <w:rsid w:val="0007442B"/>
    <w:rsid w:val="00074D63"/>
    <w:rsid w:val="000810FF"/>
    <w:rsid w:val="00081954"/>
    <w:rsid w:val="00085820"/>
    <w:rsid w:val="000A0068"/>
    <w:rsid w:val="000A044D"/>
    <w:rsid w:val="000A216A"/>
    <w:rsid w:val="000A4334"/>
    <w:rsid w:val="000A630B"/>
    <w:rsid w:val="000A78FB"/>
    <w:rsid w:val="000B0A6B"/>
    <w:rsid w:val="000D5AC7"/>
    <w:rsid w:val="000E243C"/>
    <w:rsid w:val="000E3DA6"/>
    <w:rsid w:val="000E4927"/>
    <w:rsid w:val="0010474A"/>
    <w:rsid w:val="001146AD"/>
    <w:rsid w:val="001369E6"/>
    <w:rsid w:val="00142457"/>
    <w:rsid w:val="00144631"/>
    <w:rsid w:val="00157EFF"/>
    <w:rsid w:val="001655AB"/>
    <w:rsid w:val="0016758E"/>
    <w:rsid w:val="001706E1"/>
    <w:rsid w:val="00171E4D"/>
    <w:rsid w:val="00177F27"/>
    <w:rsid w:val="0018095D"/>
    <w:rsid w:val="00182758"/>
    <w:rsid w:val="0018548D"/>
    <w:rsid w:val="00187907"/>
    <w:rsid w:val="001947B3"/>
    <w:rsid w:val="00195A0A"/>
    <w:rsid w:val="00196712"/>
    <w:rsid w:val="001A3AD8"/>
    <w:rsid w:val="001B6DCF"/>
    <w:rsid w:val="001C195A"/>
    <w:rsid w:val="001C370B"/>
    <w:rsid w:val="001C4FDA"/>
    <w:rsid w:val="001F2DF9"/>
    <w:rsid w:val="001F5189"/>
    <w:rsid w:val="00221A71"/>
    <w:rsid w:val="0022478B"/>
    <w:rsid w:val="002265B3"/>
    <w:rsid w:val="0022702F"/>
    <w:rsid w:val="00233258"/>
    <w:rsid w:val="002406B7"/>
    <w:rsid w:val="0024249F"/>
    <w:rsid w:val="0024407F"/>
    <w:rsid w:val="0025202E"/>
    <w:rsid w:val="00270B34"/>
    <w:rsid w:val="00270CF3"/>
    <w:rsid w:val="00282439"/>
    <w:rsid w:val="00284146"/>
    <w:rsid w:val="00293EA1"/>
    <w:rsid w:val="00295BF6"/>
    <w:rsid w:val="00295D34"/>
    <w:rsid w:val="00296857"/>
    <w:rsid w:val="002A5963"/>
    <w:rsid w:val="002B5542"/>
    <w:rsid w:val="002C213D"/>
    <w:rsid w:val="002C51AA"/>
    <w:rsid w:val="002E3AC1"/>
    <w:rsid w:val="002F2F48"/>
    <w:rsid w:val="003014F2"/>
    <w:rsid w:val="003034DE"/>
    <w:rsid w:val="00303D4A"/>
    <w:rsid w:val="00320F0E"/>
    <w:rsid w:val="00324784"/>
    <w:rsid w:val="00324C8E"/>
    <w:rsid w:val="00330B68"/>
    <w:rsid w:val="003334BB"/>
    <w:rsid w:val="00372849"/>
    <w:rsid w:val="003A5F34"/>
    <w:rsid w:val="003B22E7"/>
    <w:rsid w:val="003C6115"/>
    <w:rsid w:val="003C648D"/>
    <w:rsid w:val="003D31D0"/>
    <w:rsid w:val="003E4385"/>
    <w:rsid w:val="003E5800"/>
    <w:rsid w:val="003F2A1F"/>
    <w:rsid w:val="003F4FAA"/>
    <w:rsid w:val="00404A7D"/>
    <w:rsid w:val="00404AFA"/>
    <w:rsid w:val="0041033E"/>
    <w:rsid w:val="00415140"/>
    <w:rsid w:val="00416E59"/>
    <w:rsid w:val="00425052"/>
    <w:rsid w:val="00437FCD"/>
    <w:rsid w:val="00456D57"/>
    <w:rsid w:val="00467C21"/>
    <w:rsid w:val="00474ED1"/>
    <w:rsid w:val="004751A7"/>
    <w:rsid w:val="00482211"/>
    <w:rsid w:val="00485004"/>
    <w:rsid w:val="004871CA"/>
    <w:rsid w:val="00492630"/>
    <w:rsid w:val="004A00A6"/>
    <w:rsid w:val="004A00F8"/>
    <w:rsid w:val="004A33F4"/>
    <w:rsid w:val="004A507D"/>
    <w:rsid w:val="004C68B0"/>
    <w:rsid w:val="004D451A"/>
    <w:rsid w:val="004F0108"/>
    <w:rsid w:val="004F1EC7"/>
    <w:rsid w:val="00502D4A"/>
    <w:rsid w:val="005124F5"/>
    <w:rsid w:val="00512B5D"/>
    <w:rsid w:val="005133E7"/>
    <w:rsid w:val="00516723"/>
    <w:rsid w:val="00517803"/>
    <w:rsid w:val="005311F0"/>
    <w:rsid w:val="0054470D"/>
    <w:rsid w:val="00546098"/>
    <w:rsid w:val="00547D19"/>
    <w:rsid w:val="00560112"/>
    <w:rsid w:val="00575CF1"/>
    <w:rsid w:val="0059179B"/>
    <w:rsid w:val="005943E3"/>
    <w:rsid w:val="005A2AE2"/>
    <w:rsid w:val="005A2D2D"/>
    <w:rsid w:val="005A6756"/>
    <w:rsid w:val="005B291A"/>
    <w:rsid w:val="005C14A3"/>
    <w:rsid w:val="005D227A"/>
    <w:rsid w:val="005D5F86"/>
    <w:rsid w:val="005F35BA"/>
    <w:rsid w:val="005F4C0F"/>
    <w:rsid w:val="00604BE1"/>
    <w:rsid w:val="006079DC"/>
    <w:rsid w:val="006146A6"/>
    <w:rsid w:val="0062715B"/>
    <w:rsid w:val="00633A60"/>
    <w:rsid w:val="00634486"/>
    <w:rsid w:val="006522DF"/>
    <w:rsid w:val="00660896"/>
    <w:rsid w:val="006629DA"/>
    <w:rsid w:val="006831BD"/>
    <w:rsid w:val="00693A0A"/>
    <w:rsid w:val="006966D2"/>
    <w:rsid w:val="006B679B"/>
    <w:rsid w:val="006E1B05"/>
    <w:rsid w:val="006F13D8"/>
    <w:rsid w:val="006F1429"/>
    <w:rsid w:val="006F172D"/>
    <w:rsid w:val="006F3935"/>
    <w:rsid w:val="00731347"/>
    <w:rsid w:val="00734364"/>
    <w:rsid w:val="00736F83"/>
    <w:rsid w:val="00741FAA"/>
    <w:rsid w:val="00742A5F"/>
    <w:rsid w:val="00755121"/>
    <w:rsid w:val="00773A4A"/>
    <w:rsid w:val="00780EC5"/>
    <w:rsid w:val="00787E52"/>
    <w:rsid w:val="00791227"/>
    <w:rsid w:val="007922BB"/>
    <w:rsid w:val="007A7024"/>
    <w:rsid w:val="007C55C5"/>
    <w:rsid w:val="007C5B85"/>
    <w:rsid w:val="007D37DA"/>
    <w:rsid w:val="007D7147"/>
    <w:rsid w:val="007D7783"/>
    <w:rsid w:val="007E10BA"/>
    <w:rsid w:val="007E10F6"/>
    <w:rsid w:val="007E4487"/>
    <w:rsid w:val="007E6421"/>
    <w:rsid w:val="007E6728"/>
    <w:rsid w:val="007E7FDC"/>
    <w:rsid w:val="00812F08"/>
    <w:rsid w:val="00836466"/>
    <w:rsid w:val="00837AB4"/>
    <w:rsid w:val="00851F71"/>
    <w:rsid w:val="008675B7"/>
    <w:rsid w:val="00874E32"/>
    <w:rsid w:val="008769CC"/>
    <w:rsid w:val="0088517D"/>
    <w:rsid w:val="0088630C"/>
    <w:rsid w:val="008905E0"/>
    <w:rsid w:val="00892E39"/>
    <w:rsid w:val="0089395A"/>
    <w:rsid w:val="00896A4B"/>
    <w:rsid w:val="00896B09"/>
    <w:rsid w:val="008A7858"/>
    <w:rsid w:val="008A7C3E"/>
    <w:rsid w:val="008C6DB8"/>
    <w:rsid w:val="008D26D5"/>
    <w:rsid w:val="008D2A77"/>
    <w:rsid w:val="008D4854"/>
    <w:rsid w:val="00904FE3"/>
    <w:rsid w:val="00937931"/>
    <w:rsid w:val="00937B71"/>
    <w:rsid w:val="009601AD"/>
    <w:rsid w:val="00962221"/>
    <w:rsid w:val="009630FD"/>
    <w:rsid w:val="009641EA"/>
    <w:rsid w:val="00977CFA"/>
    <w:rsid w:val="00980879"/>
    <w:rsid w:val="00987E71"/>
    <w:rsid w:val="00990952"/>
    <w:rsid w:val="0099215B"/>
    <w:rsid w:val="009A7CB7"/>
    <w:rsid w:val="009B0322"/>
    <w:rsid w:val="009B22D3"/>
    <w:rsid w:val="009B3A80"/>
    <w:rsid w:val="009B72F6"/>
    <w:rsid w:val="009C1508"/>
    <w:rsid w:val="009C1B51"/>
    <w:rsid w:val="009D22BA"/>
    <w:rsid w:val="009D2B30"/>
    <w:rsid w:val="009D3631"/>
    <w:rsid w:val="009D61B3"/>
    <w:rsid w:val="009E2166"/>
    <w:rsid w:val="009E5172"/>
    <w:rsid w:val="009F17C1"/>
    <w:rsid w:val="00A01073"/>
    <w:rsid w:val="00A169B7"/>
    <w:rsid w:val="00A26517"/>
    <w:rsid w:val="00A27A72"/>
    <w:rsid w:val="00A34844"/>
    <w:rsid w:val="00A36E35"/>
    <w:rsid w:val="00A41ED5"/>
    <w:rsid w:val="00A46203"/>
    <w:rsid w:val="00A56A11"/>
    <w:rsid w:val="00A620D9"/>
    <w:rsid w:val="00A65748"/>
    <w:rsid w:val="00A657D7"/>
    <w:rsid w:val="00A85105"/>
    <w:rsid w:val="00A862FF"/>
    <w:rsid w:val="00AA3F53"/>
    <w:rsid w:val="00AC5F68"/>
    <w:rsid w:val="00AC712C"/>
    <w:rsid w:val="00AD6F1E"/>
    <w:rsid w:val="00AF0FDA"/>
    <w:rsid w:val="00B05E88"/>
    <w:rsid w:val="00B1106D"/>
    <w:rsid w:val="00B2208C"/>
    <w:rsid w:val="00B27655"/>
    <w:rsid w:val="00B300BF"/>
    <w:rsid w:val="00B47E7D"/>
    <w:rsid w:val="00B62344"/>
    <w:rsid w:val="00B84880"/>
    <w:rsid w:val="00B92E66"/>
    <w:rsid w:val="00B96347"/>
    <w:rsid w:val="00B966A4"/>
    <w:rsid w:val="00BB01F4"/>
    <w:rsid w:val="00BC2710"/>
    <w:rsid w:val="00BC6143"/>
    <w:rsid w:val="00BD43D6"/>
    <w:rsid w:val="00BD53C0"/>
    <w:rsid w:val="00BE5B76"/>
    <w:rsid w:val="00BF78EF"/>
    <w:rsid w:val="00C05867"/>
    <w:rsid w:val="00C16A54"/>
    <w:rsid w:val="00C174C1"/>
    <w:rsid w:val="00C22054"/>
    <w:rsid w:val="00C2590C"/>
    <w:rsid w:val="00C2786E"/>
    <w:rsid w:val="00C43FCA"/>
    <w:rsid w:val="00C51C6D"/>
    <w:rsid w:val="00C5290D"/>
    <w:rsid w:val="00C64222"/>
    <w:rsid w:val="00C64383"/>
    <w:rsid w:val="00C6676A"/>
    <w:rsid w:val="00C72AA5"/>
    <w:rsid w:val="00C758FB"/>
    <w:rsid w:val="00C82FCD"/>
    <w:rsid w:val="00C8581D"/>
    <w:rsid w:val="00C91FA7"/>
    <w:rsid w:val="00CA1281"/>
    <w:rsid w:val="00CA708F"/>
    <w:rsid w:val="00CB1313"/>
    <w:rsid w:val="00CB503D"/>
    <w:rsid w:val="00CD11CE"/>
    <w:rsid w:val="00D25833"/>
    <w:rsid w:val="00D26ADD"/>
    <w:rsid w:val="00D70A41"/>
    <w:rsid w:val="00D86770"/>
    <w:rsid w:val="00D87ED7"/>
    <w:rsid w:val="00DA6586"/>
    <w:rsid w:val="00DB31BF"/>
    <w:rsid w:val="00DB5259"/>
    <w:rsid w:val="00DB5B9B"/>
    <w:rsid w:val="00DC071A"/>
    <w:rsid w:val="00DC796A"/>
    <w:rsid w:val="00DD09ED"/>
    <w:rsid w:val="00DE45FC"/>
    <w:rsid w:val="00DF0080"/>
    <w:rsid w:val="00DF3FC8"/>
    <w:rsid w:val="00DF7DB9"/>
    <w:rsid w:val="00E02CC3"/>
    <w:rsid w:val="00E03360"/>
    <w:rsid w:val="00E047BB"/>
    <w:rsid w:val="00E04D2F"/>
    <w:rsid w:val="00E07396"/>
    <w:rsid w:val="00E1673E"/>
    <w:rsid w:val="00E22115"/>
    <w:rsid w:val="00E34999"/>
    <w:rsid w:val="00E40A68"/>
    <w:rsid w:val="00E43B8E"/>
    <w:rsid w:val="00E45E89"/>
    <w:rsid w:val="00E549D7"/>
    <w:rsid w:val="00E6409E"/>
    <w:rsid w:val="00E73DFE"/>
    <w:rsid w:val="00E81FE0"/>
    <w:rsid w:val="00E821B0"/>
    <w:rsid w:val="00E94720"/>
    <w:rsid w:val="00EB585C"/>
    <w:rsid w:val="00EC5812"/>
    <w:rsid w:val="00ED5403"/>
    <w:rsid w:val="00ED757D"/>
    <w:rsid w:val="00EE3330"/>
    <w:rsid w:val="00EE4DBB"/>
    <w:rsid w:val="00EF139B"/>
    <w:rsid w:val="00EF1AC7"/>
    <w:rsid w:val="00EF29E8"/>
    <w:rsid w:val="00F10D15"/>
    <w:rsid w:val="00F32B67"/>
    <w:rsid w:val="00F35EFB"/>
    <w:rsid w:val="00F36E3F"/>
    <w:rsid w:val="00F4262B"/>
    <w:rsid w:val="00F500C6"/>
    <w:rsid w:val="00F50372"/>
    <w:rsid w:val="00F533D8"/>
    <w:rsid w:val="00F54453"/>
    <w:rsid w:val="00F6345B"/>
    <w:rsid w:val="00F66160"/>
    <w:rsid w:val="00F701EC"/>
    <w:rsid w:val="00F70611"/>
    <w:rsid w:val="00F8642C"/>
    <w:rsid w:val="00F9081E"/>
    <w:rsid w:val="00F92489"/>
    <w:rsid w:val="00F9248C"/>
    <w:rsid w:val="00FA36E5"/>
    <w:rsid w:val="00FB23DA"/>
    <w:rsid w:val="00FB799F"/>
    <w:rsid w:val="00FC1E77"/>
    <w:rsid w:val="00FC2BF3"/>
    <w:rsid w:val="00FD146E"/>
    <w:rsid w:val="00FD5CE2"/>
    <w:rsid w:val="00FE165E"/>
    <w:rsid w:val="00FE29CA"/>
    <w:rsid w:val="00FF7D2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B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812"/>
  </w:style>
  <w:style w:type="paragraph" w:styleId="Ttulo2">
    <w:name w:val="heading 2"/>
    <w:basedOn w:val="Normal"/>
    <w:link w:val="Ttulo2Char"/>
    <w:uiPriority w:val="9"/>
    <w:qFormat/>
    <w:rsid w:val="001854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faseSutil">
    <w:name w:val="Subtle Emphasis"/>
    <w:basedOn w:val="Fontepargpadro"/>
    <w:uiPriority w:val="19"/>
    <w:qFormat/>
    <w:rsid w:val="00437FCD"/>
    <w:rPr>
      <w:i/>
      <w:iCs/>
      <w:color w:val="404040" w:themeColor="text1" w:themeTint="BF"/>
    </w:rPr>
  </w:style>
  <w:style w:type="paragraph" w:customStyle="1" w:styleId="Default">
    <w:name w:val="Default"/>
    <w:rsid w:val="00E73DFE"/>
    <w:pPr>
      <w:autoSpaceDE w:val="0"/>
      <w:autoSpaceDN w:val="0"/>
      <w:adjustRightInd w:val="0"/>
      <w:spacing w:after="0" w:line="240" w:lineRule="auto"/>
    </w:pPr>
    <w:rPr>
      <w:rFonts w:ascii="Arial" w:hAnsi="Arial" w:cs="Arial"/>
      <w:color w:val="000000"/>
      <w:sz w:val="24"/>
      <w:szCs w:val="24"/>
    </w:rPr>
  </w:style>
  <w:style w:type="character" w:customStyle="1" w:styleId="Ttulo2Char">
    <w:name w:val="Título 2 Char"/>
    <w:basedOn w:val="Fontepargpadro"/>
    <w:link w:val="Ttulo2"/>
    <w:uiPriority w:val="9"/>
    <w:rsid w:val="0018548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8548D"/>
    <w:pPr>
      <w:spacing w:before="100" w:beforeAutospacing="1" w:after="100" w:afterAutospacing="1" w:line="240" w:lineRule="auto"/>
    </w:pPr>
    <w:rPr>
      <w:rFonts w:ascii="Times New Roman" w:eastAsia="Times New Roman" w:hAnsi="Times New Roman" w:cs="Times New Roman"/>
      <w:sz w:val="24"/>
      <w:szCs w:val="24"/>
    </w:rPr>
  </w:style>
  <w:style w:type="paragraph" w:styleId="PargrafodaLista">
    <w:name w:val="List Paragraph"/>
    <w:basedOn w:val="Normal"/>
    <w:uiPriority w:val="34"/>
    <w:qFormat/>
    <w:rsid w:val="0022702F"/>
    <w:pPr>
      <w:ind w:left="720"/>
      <w:contextualSpacing/>
    </w:pPr>
  </w:style>
  <w:style w:type="paragraph" w:styleId="Cabealho">
    <w:name w:val="header"/>
    <w:aliases w:val="hd,he"/>
    <w:basedOn w:val="Normal"/>
    <w:link w:val="CabealhoChar"/>
    <w:unhideWhenUsed/>
    <w:rsid w:val="00E07396"/>
    <w:pPr>
      <w:tabs>
        <w:tab w:val="center" w:pos="4252"/>
        <w:tab w:val="right" w:pos="8504"/>
      </w:tabs>
      <w:spacing w:after="0" w:line="240" w:lineRule="auto"/>
    </w:pPr>
  </w:style>
  <w:style w:type="character" w:customStyle="1" w:styleId="CabealhoChar">
    <w:name w:val="Cabeçalho Char"/>
    <w:aliases w:val="hd Char,he Char"/>
    <w:basedOn w:val="Fontepargpadro"/>
    <w:link w:val="Cabealho"/>
    <w:rsid w:val="00E07396"/>
  </w:style>
  <w:style w:type="paragraph" w:styleId="Rodap">
    <w:name w:val="footer"/>
    <w:basedOn w:val="Normal"/>
    <w:link w:val="RodapChar"/>
    <w:uiPriority w:val="99"/>
    <w:unhideWhenUsed/>
    <w:rsid w:val="00E07396"/>
    <w:pPr>
      <w:tabs>
        <w:tab w:val="center" w:pos="4252"/>
        <w:tab w:val="right" w:pos="8504"/>
      </w:tabs>
      <w:spacing w:after="0" w:line="240" w:lineRule="auto"/>
    </w:pPr>
  </w:style>
  <w:style w:type="character" w:customStyle="1" w:styleId="RodapChar">
    <w:name w:val="Rodapé Char"/>
    <w:basedOn w:val="Fontepargpadro"/>
    <w:link w:val="Rodap"/>
    <w:uiPriority w:val="99"/>
    <w:rsid w:val="00E07396"/>
  </w:style>
  <w:style w:type="paragraph" w:styleId="Textodebalo">
    <w:name w:val="Balloon Text"/>
    <w:basedOn w:val="Normal"/>
    <w:link w:val="TextodebaloChar"/>
    <w:uiPriority w:val="99"/>
    <w:semiHidden/>
    <w:unhideWhenUsed/>
    <w:rsid w:val="00E0739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07396"/>
    <w:rPr>
      <w:rFonts w:ascii="Tahoma" w:hAnsi="Tahoma" w:cs="Tahoma"/>
      <w:sz w:val="16"/>
      <w:szCs w:val="16"/>
    </w:rPr>
  </w:style>
  <w:style w:type="character" w:customStyle="1" w:styleId="markedcontent">
    <w:name w:val="markedcontent"/>
    <w:basedOn w:val="Fontepargpadro"/>
    <w:rsid w:val="00474ED1"/>
  </w:style>
  <w:style w:type="character" w:customStyle="1" w:styleId="highlight">
    <w:name w:val="highlight"/>
    <w:basedOn w:val="Fontepargpadro"/>
    <w:rsid w:val="00474ED1"/>
  </w:style>
  <w:style w:type="paragraph" w:styleId="Corpodetexto">
    <w:name w:val="Body Text"/>
    <w:basedOn w:val="Normal"/>
    <w:link w:val="CorpodetextoChar"/>
    <w:semiHidden/>
    <w:unhideWhenUsed/>
    <w:rsid w:val="002A5963"/>
    <w:pPr>
      <w:spacing w:after="0" w:line="240" w:lineRule="auto"/>
      <w:jc w:val="center"/>
    </w:pPr>
    <w:rPr>
      <w:rFonts w:ascii="Arial" w:eastAsia="Times New Roman" w:hAnsi="Arial" w:cs="Arial"/>
      <w:b/>
      <w:bCs/>
      <w:sz w:val="32"/>
      <w:szCs w:val="24"/>
    </w:rPr>
  </w:style>
  <w:style w:type="character" w:customStyle="1" w:styleId="CorpodetextoChar">
    <w:name w:val="Corpo de texto Char"/>
    <w:basedOn w:val="Fontepargpadro"/>
    <w:link w:val="Corpodetexto"/>
    <w:semiHidden/>
    <w:rsid w:val="002A5963"/>
    <w:rPr>
      <w:rFonts w:ascii="Arial" w:eastAsia="Times New Roman" w:hAnsi="Arial" w:cs="Arial"/>
      <w:b/>
      <w:bCs/>
      <w:sz w:val="32"/>
      <w:szCs w:val="24"/>
    </w:rPr>
  </w:style>
  <w:style w:type="paragraph" w:styleId="Ttulo">
    <w:name w:val="Title"/>
    <w:basedOn w:val="Normal"/>
    <w:link w:val="TtuloChar"/>
    <w:qFormat/>
    <w:rsid w:val="008C6DB8"/>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TtuloChar">
    <w:name w:val="Título Char"/>
    <w:basedOn w:val="Fontepargpadro"/>
    <w:link w:val="Ttulo"/>
    <w:rsid w:val="008C6DB8"/>
    <w:rPr>
      <w:rFonts w:ascii="Times New Roman" w:eastAsia="Times New Roman" w:hAnsi="Times New Roman" w:cs="Times New Roman"/>
      <w:b/>
      <w:sz w:val="24"/>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812"/>
  </w:style>
  <w:style w:type="paragraph" w:styleId="Ttulo2">
    <w:name w:val="heading 2"/>
    <w:basedOn w:val="Normal"/>
    <w:link w:val="Ttulo2Char"/>
    <w:uiPriority w:val="9"/>
    <w:qFormat/>
    <w:rsid w:val="001854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faseSutil">
    <w:name w:val="Subtle Emphasis"/>
    <w:basedOn w:val="Fontepargpadro"/>
    <w:uiPriority w:val="19"/>
    <w:qFormat/>
    <w:rsid w:val="00437FCD"/>
    <w:rPr>
      <w:i/>
      <w:iCs/>
      <w:color w:val="404040" w:themeColor="text1" w:themeTint="BF"/>
    </w:rPr>
  </w:style>
  <w:style w:type="paragraph" w:customStyle="1" w:styleId="Default">
    <w:name w:val="Default"/>
    <w:rsid w:val="00E73DFE"/>
    <w:pPr>
      <w:autoSpaceDE w:val="0"/>
      <w:autoSpaceDN w:val="0"/>
      <w:adjustRightInd w:val="0"/>
      <w:spacing w:after="0" w:line="240" w:lineRule="auto"/>
    </w:pPr>
    <w:rPr>
      <w:rFonts w:ascii="Arial" w:hAnsi="Arial" w:cs="Arial"/>
      <w:color w:val="000000"/>
      <w:sz w:val="24"/>
      <w:szCs w:val="24"/>
    </w:rPr>
  </w:style>
  <w:style w:type="character" w:customStyle="1" w:styleId="Ttulo2Char">
    <w:name w:val="Título 2 Char"/>
    <w:basedOn w:val="Fontepargpadro"/>
    <w:link w:val="Ttulo2"/>
    <w:uiPriority w:val="9"/>
    <w:rsid w:val="0018548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8548D"/>
    <w:pPr>
      <w:spacing w:before="100" w:beforeAutospacing="1" w:after="100" w:afterAutospacing="1" w:line="240" w:lineRule="auto"/>
    </w:pPr>
    <w:rPr>
      <w:rFonts w:ascii="Times New Roman" w:eastAsia="Times New Roman" w:hAnsi="Times New Roman" w:cs="Times New Roman"/>
      <w:sz w:val="24"/>
      <w:szCs w:val="24"/>
    </w:rPr>
  </w:style>
  <w:style w:type="paragraph" w:styleId="PargrafodaLista">
    <w:name w:val="List Paragraph"/>
    <w:basedOn w:val="Normal"/>
    <w:uiPriority w:val="34"/>
    <w:qFormat/>
    <w:rsid w:val="0022702F"/>
    <w:pPr>
      <w:ind w:left="720"/>
      <w:contextualSpacing/>
    </w:pPr>
  </w:style>
  <w:style w:type="paragraph" w:styleId="Cabealho">
    <w:name w:val="header"/>
    <w:aliases w:val="hd,he"/>
    <w:basedOn w:val="Normal"/>
    <w:link w:val="CabealhoChar"/>
    <w:unhideWhenUsed/>
    <w:rsid w:val="00E07396"/>
    <w:pPr>
      <w:tabs>
        <w:tab w:val="center" w:pos="4252"/>
        <w:tab w:val="right" w:pos="8504"/>
      </w:tabs>
      <w:spacing w:after="0" w:line="240" w:lineRule="auto"/>
    </w:pPr>
  </w:style>
  <w:style w:type="character" w:customStyle="1" w:styleId="CabealhoChar">
    <w:name w:val="Cabeçalho Char"/>
    <w:aliases w:val="hd Char,he Char"/>
    <w:basedOn w:val="Fontepargpadro"/>
    <w:link w:val="Cabealho"/>
    <w:rsid w:val="00E07396"/>
  </w:style>
  <w:style w:type="paragraph" w:styleId="Rodap">
    <w:name w:val="footer"/>
    <w:basedOn w:val="Normal"/>
    <w:link w:val="RodapChar"/>
    <w:uiPriority w:val="99"/>
    <w:unhideWhenUsed/>
    <w:rsid w:val="00E07396"/>
    <w:pPr>
      <w:tabs>
        <w:tab w:val="center" w:pos="4252"/>
        <w:tab w:val="right" w:pos="8504"/>
      </w:tabs>
      <w:spacing w:after="0" w:line="240" w:lineRule="auto"/>
    </w:pPr>
  </w:style>
  <w:style w:type="character" w:customStyle="1" w:styleId="RodapChar">
    <w:name w:val="Rodapé Char"/>
    <w:basedOn w:val="Fontepargpadro"/>
    <w:link w:val="Rodap"/>
    <w:uiPriority w:val="99"/>
    <w:rsid w:val="00E07396"/>
  </w:style>
  <w:style w:type="paragraph" w:styleId="Textodebalo">
    <w:name w:val="Balloon Text"/>
    <w:basedOn w:val="Normal"/>
    <w:link w:val="TextodebaloChar"/>
    <w:uiPriority w:val="99"/>
    <w:semiHidden/>
    <w:unhideWhenUsed/>
    <w:rsid w:val="00E0739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07396"/>
    <w:rPr>
      <w:rFonts w:ascii="Tahoma" w:hAnsi="Tahoma" w:cs="Tahoma"/>
      <w:sz w:val="16"/>
      <w:szCs w:val="16"/>
    </w:rPr>
  </w:style>
  <w:style w:type="character" w:customStyle="1" w:styleId="markedcontent">
    <w:name w:val="markedcontent"/>
    <w:basedOn w:val="Fontepargpadro"/>
    <w:rsid w:val="00474ED1"/>
  </w:style>
  <w:style w:type="character" w:customStyle="1" w:styleId="highlight">
    <w:name w:val="highlight"/>
    <w:basedOn w:val="Fontepargpadro"/>
    <w:rsid w:val="00474ED1"/>
  </w:style>
  <w:style w:type="paragraph" w:styleId="Corpodetexto">
    <w:name w:val="Body Text"/>
    <w:basedOn w:val="Normal"/>
    <w:link w:val="CorpodetextoChar"/>
    <w:semiHidden/>
    <w:unhideWhenUsed/>
    <w:rsid w:val="002A5963"/>
    <w:pPr>
      <w:spacing w:after="0" w:line="240" w:lineRule="auto"/>
      <w:jc w:val="center"/>
    </w:pPr>
    <w:rPr>
      <w:rFonts w:ascii="Arial" w:eastAsia="Times New Roman" w:hAnsi="Arial" w:cs="Arial"/>
      <w:b/>
      <w:bCs/>
      <w:sz w:val="32"/>
      <w:szCs w:val="24"/>
    </w:rPr>
  </w:style>
  <w:style w:type="character" w:customStyle="1" w:styleId="CorpodetextoChar">
    <w:name w:val="Corpo de texto Char"/>
    <w:basedOn w:val="Fontepargpadro"/>
    <w:link w:val="Corpodetexto"/>
    <w:semiHidden/>
    <w:rsid w:val="002A5963"/>
    <w:rPr>
      <w:rFonts w:ascii="Arial" w:eastAsia="Times New Roman" w:hAnsi="Arial" w:cs="Arial"/>
      <w:b/>
      <w:bCs/>
      <w:sz w:val="32"/>
      <w:szCs w:val="24"/>
    </w:rPr>
  </w:style>
  <w:style w:type="paragraph" w:styleId="Ttulo">
    <w:name w:val="Title"/>
    <w:basedOn w:val="Normal"/>
    <w:link w:val="TtuloChar"/>
    <w:qFormat/>
    <w:rsid w:val="008C6DB8"/>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TtuloChar">
    <w:name w:val="Título Char"/>
    <w:basedOn w:val="Fontepargpadro"/>
    <w:link w:val="Ttulo"/>
    <w:rsid w:val="008C6DB8"/>
    <w:rPr>
      <w:rFonts w:ascii="Times New Roman" w:eastAsia="Times New Roman" w:hAnsi="Times New Roman" w:cs="Times New Roman"/>
      <w:b/>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9148">
      <w:bodyDiv w:val="1"/>
      <w:marLeft w:val="0"/>
      <w:marRight w:val="0"/>
      <w:marTop w:val="0"/>
      <w:marBottom w:val="0"/>
      <w:divBdr>
        <w:top w:val="none" w:sz="0" w:space="0" w:color="auto"/>
        <w:left w:val="none" w:sz="0" w:space="0" w:color="auto"/>
        <w:bottom w:val="none" w:sz="0" w:space="0" w:color="auto"/>
        <w:right w:val="none" w:sz="0" w:space="0" w:color="auto"/>
      </w:divBdr>
    </w:div>
    <w:div w:id="27224346">
      <w:bodyDiv w:val="1"/>
      <w:marLeft w:val="0"/>
      <w:marRight w:val="0"/>
      <w:marTop w:val="0"/>
      <w:marBottom w:val="0"/>
      <w:divBdr>
        <w:top w:val="none" w:sz="0" w:space="0" w:color="auto"/>
        <w:left w:val="none" w:sz="0" w:space="0" w:color="auto"/>
        <w:bottom w:val="none" w:sz="0" w:space="0" w:color="auto"/>
        <w:right w:val="none" w:sz="0" w:space="0" w:color="auto"/>
      </w:divBdr>
    </w:div>
    <w:div w:id="42296469">
      <w:bodyDiv w:val="1"/>
      <w:marLeft w:val="0"/>
      <w:marRight w:val="0"/>
      <w:marTop w:val="0"/>
      <w:marBottom w:val="0"/>
      <w:divBdr>
        <w:top w:val="none" w:sz="0" w:space="0" w:color="auto"/>
        <w:left w:val="none" w:sz="0" w:space="0" w:color="auto"/>
        <w:bottom w:val="none" w:sz="0" w:space="0" w:color="auto"/>
        <w:right w:val="none" w:sz="0" w:space="0" w:color="auto"/>
      </w:divBdr>
    </w:div>
    <w:div w:id="50808302">
      <w:bodyDiv w:val="1"/>
      <w:marLeft w:val="0"/>
      <w:marRight w:val="0"/>
      <w:marTop w:val="0"/>
      <w:marBottom w:val="0"/>
      <w:divBdr>
        <w:top w:val="none" w:sz="0" w:space="0" w:color="auto"/>
        <w:left w:val="none" w:sz="0" w:space="0" w:color="auto"/>
        <w:bottom w:val="none" w:sz="0" w:space="0" w:color="auto"/>
        <w:right w:val="none" w:sz="0" w:space="0" w:color="auto"/>
      </w:divBdr>
    </w:div>
    <w:div w:id="79374725">
      <w:bodyDiv w:val="1"/>
      <w:marLeft w:val="0"/>
      <w:marRight w:val="0"/>
      <w:marTop w:val="0"/>
      <w:marBottom w:val="0"/>
      <w:divBdr>
        <w:top w:val="none" w:sz="0" w:space="0" w:color="auto"/>
        <w:left w:val="none" w:sz="0" w:space="0" w:color="auto"/>
        <w:bottom w:val="none" w:sz="0" w:space="0" w:color="auto"/>
        <w:right w:val="none" w:sz="0" w:space="0" w:color="auto"/>
      </w:divBdr>
    </w:div>
    <w:div w:id="112217873">
      <w:bodyDiv w:val="1"/>
      <w:marLeft w:val="0"/>
      <w:marRight w:val="0"/>
      <w:marTop w:val="0"/>
      <w:marBottom w:val="0"/>
      <w:divBdr>
        <w:top w:val="none" w:sz="0" w:space="0" w:color="auto"/>
        <w:left w:val="none" w:sz="0" w:space="0" w:color="auto"/>
        <w:bottom w:val="none" w:sz="0" w:space="0" w:color="auto"/>
        <w:right w:val="none" w:sz="0" w:space="0" w:color="auto"/>
      </w:divBdr>
    </w:div>
    <w:div w:id="115755179">
      <w:bodyDiv w:val="1"/>
      <w:marLeft w:val="0"/>
      <w:marRight w:val="0"/>
      <w:marTop w:val="0"/>
      <w:marBottom w:val="0"/>
      <w:divBdr>
        <w:top w:val="none" w:sz="0" w:space="0" w:color="auto"/>
        <w:left w:val="none" w:sz="0" w:space="0" w:color="auto"/>
        <w:bottom w:val="none" w:sz="0" w:space="0" w:color="auto"/>
        <w:right w:val="none" w:sz="0" w:space="0" w:color="auto"/>
      </w:divBdr>
    </w:div>
    <w:div w:id="256259030">
      <w:bodyDiv w:val="1"/>
      <w:marLeft w:val="0"/>
      <w:marRight w:val="0"/>
      <w:marTop w:val="0"/>
      <w:marBottom w:val="0"/>
      <w:divBdr>
        <w:top w:val="none" w:sz="0" w:space="0" w:color="auto"/>
        <w:left w:val="none" w:sz="0" w:space="0" w:color="auto"/>
        <w:bottom w:val="none" w:sz="0" w:space="0" w:color="auto"/>
        <w:right w:val="none" w:sz="0" w:space="0" w:color="auto"/>
      </w:divBdr>
    </w:div>
    <w:div w:id="282082980">
      <w:bodyDiv w:val="1"/>
      <w:marLeft w:val="0"/>
      <w:marRight w:val="0"/>
      <w:marTop w:val="0"/>
      <w:marBottom w:val="0"/>
      <w:divBdr>
        <w:top w:val="none" w:sz="0" w:space="0" w:color="auto"/>
        <w:left w:val="none" w:sz="0" w:space="0" w:color="auto"/>
        <w:bottom w:val="none" w:sz="0" w:space="0" w:color="auto"/>
        <w:right w:val="none" w:sz="0" w:space="0" w:color="auto"/>
      </w:divBdr>
    </w:div>
    <w:div w:id="306475149">
      <w:bodyDiv w:val="1"/>
      <w:marLeft w:val="0"/>
      <w:marRight w:val="0"/>
      <w:marTop w:val="0"/>
      <w:marBottom w:val="0"/>
      <w:divBdr>
        <w:top w:val="none" w:sz="0" w:space="0" w:color="auto"/>
        <w:left w:val="none" w:sz="0" w:space="0" w:color="auto"/>
        <w:bottom w:val="none" w:sz="0" w:space="0" w:color="auto"/>
        <w:right w:val="none" w:sz="0" w:space="0" w:color="auto"/>
      </w:divBdr>
    </w:div>
    <w:div w:id="329795585">
      <w:bodyDiv w:val="1"/>
      <w:marLeft w:val="0"/>
      <w:marRight w:val="0"/>
      <w:marTop w:val="0"/>
      <w:marBottom w:val="0"/>
      <w:divBdr>
        <w:top w:val="none" w:sz="0" w:space="0" w:color="auto"/>
        <w:left w:val="none" w:sz="0" w:space="0" w:color="auto"/>
        <w:bottom w:val="none" w:sz="0" w:space="0" w:color="auto"/>
        <w:right w:val="none" w:sz="0" w:space="0" w:color="auto"/>
      </w:divBdr>
    </w:div>
    <w:div w:id="331180129">
      <w:bodyDiv w:val="1"/>
      <w:marLeft w:val="0"/>
      <w:marRight w:val="0"/>
      <w:marTop w:val="0"/>
      <w:marBottom w:val="0"/>
      <w:divBdr>
        <w:top w:val="none" w:sz="0" w:space="0" w:color="auto"/>
        <w:left w:val="none" w:sz="0" w:space="0" w:color="auto"/>
        <w:bottom w:val="none" w:sz="0" w:space="0" w:color="auto"/>
        <w:right w:val="none" w:sz="0" w:space="0" w:color="auto"/>
      </w:divBdr>
    </w:div>
    <w:div w:id="336269961">
      <w:bodyDiv w:val="1"/>
      <w:marLeft w:val="0"/>
      <w:marRight w:val="0"/>
      <w:marTop w:val="0"/>
      <w:marBottom w:val="0"/>
      <w:divBdr>
        <w:top w:val="none" w:sz="0" w:space="0" w:color="auto"/>
        <w:left w:val="none" w:sz="0" w:space="0" w:color="auto"/>
        <w:bottom w:val="none" w:sz="0" w:space="0" w:color="auto"/>
        <w:right w:val="none" w:sz="0" w:space="0" w:color="auto"/>
      </w:divBdr>
    </w:div>
    <w:div w:id="354817118">
      <w:bodyDiv w:val="1"/>
      <w:marLeft w:val="0"/>
      <w:marRight w:val="0"/>
      <w:marTop w:val="0"/>
      <w:marBottom w:val="0"/>
      <w:divBdr>
        <w:top w:val="none" w:sz="0" w:space="0" w:color="auto"/>
        <w:left w:val="none" w:sz="0" w:space="0" w:color="auto"/>
        <w:bottom w:val="none" w:sz="0" w:space="0" w:color="auto"/>
        <w:right w:val="none" w:sz="0" w:space="0" w:color="auto"/>
      </w:divBdr>
    </w:div>
    <w:div w:id="373433724">
      <w:bodyDiv w:val="1"/>
      <w:marLeft w:val="0"/>
      <w:marRight w:val="0"/>
      <w:marTop w:val="0"/>
      <w:marBottom w:val="0"/>
      <w:divBdr>
        <w:top w:val="none" w:sz="0" w:space="0" w:color="auto"/>
        <w:left w:val="none" w:sz="0" w:space="0" w:color="auto"/>
        <w:bottom w:val="none" w:sz="0" w:space="0" w:color="auto"/>
        <w:right w:val="none" w:sz="0" w:space="0" w:color="auto"/>
      </w:divBdr>
    </w:div>
    <w:div w:id="400950846">
      <w:bodyDiv w:val="1"/>
      <w:marLeft w:val="0"/>
      <w:marRight w:val="0"/>
      <w:marTop w:val="0"/>
      <w:marBottom w:val="0"/>
      <w:divBdr>
        <w:top w:val="none" w:sz="0" w:space="0" w:color="auto"/>
        <w:left w:val="none" w:sz="0" w:space="0" w:color="auto"/>
        <w:bottom w:val="none" w:sz="0" w:space="0" w:color="auto"/>
        <w:right w:val="none" w:sz="0" w:space="0" w:color="auto"/>
      </w:divBdr>
    </w:div>
    <w:div w:id="450517025">
      <w:bodyDiv w:val="1"/>
      <w:marLeft w:val="0"/>
      <w:marRight w:val="0"/>
      <w:marTop w:val="0"/>
      <w:marBottom w:val="0"/>
      <w:divBdr>
        <w:top w:val="none" w:sz="0" w:space="0" w:color="auto"/>
        <w:left w:val="none" w:sz="0" w:space="0" w:color="auto"/>
        <w:bottom w:val="none" w:sz="0" w:space="0" w:color="auto"/>
        <w:right w:val="none" w:sz="0" w:space="0" w:color="auto"/>
      </w:divBdr>
    </w:div>
    <w:div w:id="454830058">
      <w:bodyDiv w:val="1"/>
      <w:marLeft w:val="0"/>
      <w:marRight w:val="0"/>
      <w:marTop w:val="0"/>
      <w:marBottom w:val="0"/>
      <w:divBdr>
        <w:top w:val="none" w:sz="0" w:space="0" w:color="auto"/>
        <w:left w:val="none" w:sz="0" w:space="0" w:color="auto"/>
        <w:bottom w:val="none" w:sz="0" w:space="0" w:color="auto"/>
        <w:right w:val="none" w:sz="0" w:space="0" w:color="auto"/>
      </w:divBdr>
    </w:div>
    <w:div w:id="502167417">
      <w:bodyDiv w:val="1"/>
      <w:marLeft w:val="0"/>
      <w:marRight w:val="0"/>
      <w:marTop w:val="0"/>
      <w:marBottom w:val="0"/>
      <w:divBdr>
        <w:top w:val="none" w:sz="0" w:space="0" w:color="auto"/>
        <w:left w:val="none" w:sz="0" w:space="0" w:color="auto"/>
        <w:bottom w:val="none" w:sz="0" w:space="0" w:color="auto"/>
        <w:right w:val="none" w:sz="0" w:space="0" w:color="auto"/>
      </w:divBdr>
    </w:div>
    <w:div w:id="511383139">
      <w:bodyDiv w:val="1"/>
      <w:marLeft w:val="0"/>
      <w:marRight w:val="0"/>
      <w:marTop w:val="0"/>
      <w:marBottom w:val="0"/>
      <w:divBdr>
        <w:top w:val="none" w:sz="0" w:space="0" w:color="auto"/>
        <w:left w:val="none" w:sz="0" w:space="0" w:color="auto"/>
        <w:bottom w:val="none" w:sz="0" w:space="0" w:color="auto"/>
        <w:right w:val="none" w:sz="0" w:space="0" w:color="auto"/>
      </w:divBdr>
    </w:div>
    <w:div w:id="512035797">
      <w:bodyDiv w:val="1"/>
      <w:marLeft w:val="0"/>
      <w:marRight w:val="0"/>
      <w:marTop w:val="0"/>
      <w:marBottom w:val="0"/>
      <w:divBdr>
        <w:top w:val="none" w:sz="0" w:space="0" w:color="auto"/>
        <w:left w:val="none" w:sz="0" w:space="0" w:color="auto"/>
        <w:bottom w:val="none" w:sz="0" w:space="0" w:color="auto"/>
        <w:right w:val="none" w:sz="0" w:space="0" w:color="auto"/>
      </w:divBdr>
    </w:div>
    <w:div w:id="523829719">
      <w:bodyDiv w:val="1"/>
      <w:marLeft w:val="0"/>
      <w:marRight w:val="0"/>
      <w:marTop w:val="0"/>
      <w:marBottom w:val="0"/>
      <w:divBdr>
        <w:top w:val="none" w:sz="0" w:space="0" w:color="auto"/>
        <w:left w:val="none" w:sz="0" w:space="0" w:color="auto"/>
        <w:bottom w:val="none" w:sz="0" w:space="0" w:color="auto"/>
        <w:right w:val="none" w:sz="0" w:space="0" w:color="auto"/>
      </w:divBdr>
    </w:div>
    <w:div w:id="533495792">
      <w:bodyDiv w:val="1"/>
      <w:marLeft w:val="0"/>
      <w:marRight w:val="0"/>
      <w:marTop w:val="0"/>
      <w:marBottom w:val="0"/>
      <w:divBdr>
        <w:top w:val="none" w:sz="0" w:space="0" w:color="auto"/>
        <w:left w:val="none" w:sz="0" w:space="0" w:color="auto"/>
        <w:bottom w:val="none" w:sz="0" w:space="0" w:color="auto"/>
        <w:right w:val="none" w:sz="0" w:space="0" w:color="auto"/>
      </w:divBdr>
    </w:div>
    <w:div w:id="540021320">
      <w:bodyDiv w:val="1"/>
      <w:marLeft w:val="0"/>
      <w:marRight w:val="0"/>
      <w:marTop w:val="0"/>
      <w:marBottom w:val="0"/>
      <w:divBdr>
        <w:top w:val="none" w:sz="0" w:space="0" w:color="auto"/>
        <w:left w:val="none" w:sz="0" w:space="0" w:color="auto"/>
        <w:bottom w:val="none" w:sz="0" w:space="0" w:color="auto"/>
        <w:right w:val="none" w:sz="0" w:space="0" w:color="auto"/>
      </w:divBdr>
    </w:div>
    <w:div w:id="540557737">
      <w:bodyDiv w:val="1"/>
      <w:marLeft w:val="0"/>
      <w:marRight w:val="0"/>
      <w:marTop w:val="0"/>
      <w:marBottom w:val="0"/>
      <w:divBdr>
        <w:top w:val="none" w:sz="0" w:space="0" w:color="auto"/>
        <w:left w:val="none" w:sz="0" w:space="0" w:color="auto"/>
        <w:bottom w:val="none" w:sz="0" w:space="0" w:color="auto"/>
        <w:right w:val="none" w:sz="0" w:space="0" w:color="auto"/>
      </w:divBdr>
    </w:div>
    <w:div w:id="561525076">
      <w:bodyDiv w:val="1"/>
      <w:marLeft w:val="0"/>
      <w:marRight w:val="0"/>
      <w:marTop w:val="0"/>
      <w:marBottom w:val="0"/>
      <w:divBdr>
        <w:top w:val="none" w:sz="0" w:space="0" w:color="auto"/>
        <w:left w:val="none" w:sz="0" w:space="0" w:color="auto"/>
        <w:bottom w:val="none" w:sz="0" w:space="0" w:color="auto"/>
        <w:right w:val="none" w:sz="0" w:space="0" w:color="auto"/>
      </w:divBdr>
    </w:div>
    <w:div w:id="563563690">
      <w:bodyDiv w:val="1"/>
      <w:marLeft w:val="0"/>
      <w:marRight w:val="0"/>
      <w:marTop w:val="0"/>
      <w:marBottom w:val="0"/>
      <w:divBdr>
        <w:top w:val="none" w:sz="0" w:space="0" w:color="auto"/>
        <w:left w:val="none" w:sz="0" w:space="0" w:color="auto"/>
        <w:bottom w:val="none" w:sz="0" w:space="0" w:color="auto"/>
        <w:right w:val="none" w:sz="0" w:space="0" w:color="auto"/>
      </w:divBdr>
    </w:div>
    <w:div w:id="584925929">
      <w:bodyDiv w:val="1"/>
      <w:marLeft w:val="0"/>
      <w:marRight w:val="0"/>
      <w:marTop w:val="0"/>
      <w:marBottom w:val="0"/>
      <w:divBdr>
        <w:top w:val="none" w:sz="0" w:space="0" w:color="auto"/>
        <w:left w:val="none" w:sz="0" w:space="0" w:color="auto"/>
        <w:bottom w:val="none" w:sz="0" w:space="0" w:color="auto"/>
        <w:right w:val="none" w:sz="0" w:space="0" w:color="auto"/>
      </w:divBdr>
    </w:div>
    <w:div w:id="611859336">
      <w:bodyDiv w:val="1"/>
      <w:marLeft w:val="0"/>
      <w:marRight w:val="0"/>
      <w:marTop w:val="0"/>
      <w:marBottom w:val="0"/>
      <w:divBdr>
        <w:top w:val="none" w:sz="0" w:space="0" w:color="auto"/>
        <w:left w:val="none" w:sz="0" w:space="0" w:color="auto"/>
        <w:bottom w:val="none" w:sz="0" w:space="0" w:color="auto"/>
        <w:right w:val="none" w:sz="0" w:space="0" w:color="auto"/>
      </w:divBdr>
    </w:div>
    <w:div w:id="674261770">
      <w:bodyDiv w:val="1"/>
      <w:marLeft w:val="0"/>
      <w:marRight w:val="0"/>
      <w:marTop w:val="0"/>
      <w:marBottom w:val="0"/>
      <w:divBdr>
        <w:top w:val="none" w:sz="0" w:space="0" w:color="auto"/>
        <w:left w:val="none" w:sz="0" w:space="0" w:color="auto"/>
        <w:bottom w:val="none" w:sz="0" w:space="0" w:color="auto"/>
        <w:right w:val="none" w:sz="0" w:space="0" w:color="auto"/>
      </w:divBdr>
    </w:div>
    <w:div w:id="690228711">
      <w:bodyDiv w:val="1"/>
      <w:marLeft w:val="0"/>
      <w:marRight w:val="0"/>
      <w:marTop w:val="0"/>
      <w:marBottom w:val="0"/>
      <w:divBdr>
        <w:top w:val="none" w:sz="0" w:space="0" w:color="auto"/>
        <w:left w:val="none" w:sz="0" w:space="0" w:color="auto"/>
        <w:bottom w:val="none" w:sz="0" w:space="0" w:color="auto"/>
        <w:right w:val="none" w:sz="0" w:space="0" w:color="auto"/>
      </w:divBdr>
    </w:div>
    <w:div w:id="696737104">
      <w:bodyDiv w:val="1"/>
      <w:marLeft w:val="0"/>
      <w:marRight w:val="0"/>
      <w:marTop w:val="0"/>
      <w:marBottom w:val="0"/>
      <w:divBdr>
        <w:top w:val="none" w:sz="0" w:space="0" w:color="auto"/>
        <w:left w:val="none" w:sz="0" w:space="0" w:color="auto"/>
        <w:bottom w:val="none" w:sz="0" w:space="0" w:color="auto"/>
        <w:right w:val="none" w:sz="0" w:space="0" w:color="auto"/>
      </w:divBdr>
    </w:div>
    <w:div w:id="722366660">
      <w:bodyDiv w:val="1"/>
      <w:marLeft w:val="0"/>
      <w:marRight w:val="0"/>
      <w:marTop w:val="0"/>
      <w:marBottom w:val="0"/>
      <w:divBdr>
        <w:top w:val="none" w:sz="0" w:space="0" w:color="auto"/>
        <w:left w:val="none" w:sz="0" w:space="0" w:color="auto"/>
        <w:bottom w:val="none" w:sz="0" w:space="0" w:color="auto"/>
        <w:right w:val="none" w:sz="0" w:space="0" w:color="auto"/>
      </w:divBdr>
    </w:div>
    <w:div w:id="733237492">
      <w:bodyDiv w:val="1"/>
      <w:marLeft w:val="0"/>
      <w:marRight w:val="0"/>
      <w:marTop w:val="0"/>
      <w:marBottom w:val="0"/>
      <w:divBdr>
        <w:top w:val="none" w:sz="0" w:space="0" w:color="auto"/>
        <w:left w:val="none" w:sz="0" w:space="0" w:color="auto"/>
        <w:bottom w:val="none" w:sz="0" w:space="0" w:color="auto"/>
        <w:right w:val="none" w:sz="0" w:space="0" w:color="auto"/>
      </w:divBdr>
    </w:div>
    <w:div w:id="740759526">
      <w:bodyDiv w:val="1"/>
      <w:marLeft w:val="0"/>
      <w:marRight w:val="0"/>
      <w:marTop w:val="0"/>
      <w:marBottom w:val="0"/>
      <w:divBdr>
        <w:top w:val="none" w:sz="0" w:space="0" w:color="auto"/>
        <w:left w:val="none" w:sz="0" w:space="0" w:color="auto"/>
        <w:bottom w:val="none" w:sz="0" w:space="0" w:color="auto"/>
        <w:right w:val="none" w:sz="0" w:space="0" w:color="auto"/>
      </w:divBdr>
    </w:div>
    <w:div w:id="745565653">
      <w:bodyDiv w:val="1"/>
      <w:marLeft w:val="0"/>
      <w:marRight w:val="0"/>
      <w:marTop w:val="0"/>
      <w:marBottom w:val="0"/>
      <w:divBdr>
        <w:top w:val="none" w:sz="0" w:space="0" w:color="auto"/>
        <w:left w:val="none" w:sz="0" w:space="0" w:color="auto"/>
        <w:bottom w:val="none" w:sz="0" w:space="0" w:color="auto"/>
        <w:right w:val="none" w:sz="0" w:space="0" w:color="auto"/>
      </w:divBdr>
    </w:div>
    <w:div w:id="751894886">
      <w:bodyDiv w:val="1"/>
      <w:marLeft w:val="0"/>
      <w:marRight w:val="0"/>
      <w:marTop w:val="0"/>
      <w:marBottom w:val="0"/>
      <w:divBdr>
        <w:top w:val="none" w:sz="0" w:space="0" w:color="auto"/>
        <w:left w:val="none" w:sz="0" w:space="0" w:color="auto"/>
        <w:bottom w:val="none" w:sz="0" w:space="0" w:color="auto"/>
        <w:right w:val="none" w:sz="0" w:space="0" w:color="auto"/>
      </w:divBdr>
    </w:div>
    <w:div w:id="773551924">
      <w:bodyDiv w:val="1"/>
      <w:marLeft w:val="0"/>
      <w:marRight w:val="0"/>
      <w:marTop w:val="0"/>
      <w:marBottom w:val="0"/>
      <w:divBdr>
        <w:top w:val="none" w:sz="0" w:space="0" w:color="auto"/>
        <w:left w:val="none" w:sz="0" w:space="0" w:color="auto"/>
        <w:bottom w:val="none" w:sz="0" w:space="0" w:color="auto"/>
        <w:right w:val="none" w:sz="0" w:space="0" w:color="auto"/>
      </w:divBdr>
    </w:div>
    <w:div w:id="802313854">
      <w:bodyDiv w:val="1"/>
      <w:marLeft w:val="0"/>
      <w:marRight w:val="0"/>
      <w:marTop w:val="0"/>
      <w:marBottom w:val="0"/>
      <w:divBdr>
        <w:top w:val="none" w:sz="0" w:space="0" w:color="auto"/>
        <w:left w:val="none" w:sz="0" w:space="0" w:color="auto"/>
        <w:bottom w:val="none" w:sz="0" w:space="0" w:color="auto"/>
        <w:right w:val="none" w:sz="0" w:space="0" w:color="auto"/>
      </w:divBdr>
    </w:div>
    <w:div w:id="807478616">
      <w:bodyDiv w:val="1"/>
      <w:marLeft w:val="0"/>
      <w:marRight w:val="0"/>
      <w:marTop w:val="0"/>
      <w:marBottom w:val="0"/>
      <w:divBdr>
        <w:top w:val="none" w:sz="0" w:space="0" w:color="auto"/>
        <w:left w:val="none" w:sz="0" w:space="0" w:color="auto"/>
        <w:bottom w:val="none" w:sz="0" w:space="0" w:color="auto"/>
        <w:right w:val="none" w:sz="0" w:space="0" w:color="auto"/>
      </w:divBdr>
    </w:div>
    <w:div w:id="849636227">
      <w:bodyDiv w:val="1"/>
      <w:marLeft w:val="0"/>
      <w:marRight w:val="0"/>
      <w:marTop w:val="0"/>
      <w:marBottom w:val="0"/>
      <w:divBdr>
        <w:top w:val="none" w:sz="0" w:space="0" w:color="auto"/>
        <w:left w:val="none" w:sz="0" w:space="0" w:color="auto"/>
        <w:bottom w:val="none" w:sz="0" w:space="0" w:color="auto"/>
        <w:right w:val="none" w:sz="0" w:space="0" w:color="auto"/>
      </w:divBdr>
    </w:div>
    <w:div w:id="856046184">
      <w:bodyDiv w:val="1"/>
      <w:marLeft w:val="0"/>
      <w:marRight w:val="0"/>
      <w:marTop w:val="0"/>
      <w:marBottom w:val="0"/>
      <w:divBdr>
        <w:top w:val="none" w:sz="0" w:space="0" w:color="auto"/>
        <w:left w:val="none" w:sz="0" w:space="0" w:color="auto"/>
        <w:bottom w:val="none" w:sz="0" w:space="0" w:color="auto"/>
        <w:right w:val="none" w:sz="0" w:space="0" w:color="auto"/>
      </w:divBdr>
    </w:div>
    <w:div w:id="875505305">
      <w:bodyDiv w:val="1"/>
      <w:marLeft w:val="0"/>
      <w:marRight w:val="0"/>
      <w:marTop w:val="0"/>
      <w:marBottom w:val="0"/>
      <w:divBdr>
        <w:top w:val="none" w:sz="0" w:space="0" w:color="auto"/>
        <w:left w:val="none" w:sz="0" w:space="0" w:color="auto"/>
        <w:bottom w:val="none" w:sz="0" w:space="0" w:color="auto"/>
        <w:right w:val="none" w:sz="0" w:space="0" w:color="auto"/>
      </w:divBdr>
    </w:div>
    <w:div w:id="898587910">
      <w:bodyDiv w:val="1"/>
      <w:marLeft w:val="0"/>
      <w:marRight w:val="0"/>
      <w:marTop w:val="0"/>
      <w:marBottom w:val="0"/>
      <w:divBdr>
        <w:top w:val="none" w:sz="0" w:space="0" w:color="auto"/>
        <w:left w:val="none" w:sz="0" w:space="0" w:color="auto"/>
        <w:bottom w:val="none" w:sz="0" w:space="0" w:color="auto"/>
        <w:right w:val="none" w:sz="0" w:space="0" w:color="auto"/>
      </w:divBdr>
    </w:div>
    <w:div w:id="926382942">
      <w:bodyDiv w:val="1"/>
      <w:marLeft w:val="0"/>
      <w:marRight w:val="0"/>
      <w:marTop w:val="0"/>
      <w:marBottom w:val="0"/>
      <w:divBdr>
        <w:top w:val="none" w:sz="0" w:space="0" w:color="auto"/>
        <w:left w:val="none" w:sz="0" w:space="0" w:color="auto"/>
        <w:bottom w:val="none" w:sz="0" w:space="0" w:color="auto"/>
        <w:right w:val="none" w:sz="0" w:space="0" w:color="auto"/>
      </w:divBdr>
    </w:div>
    <w:div w:id="1004818023">
      <w:bodyDiv w:val="1"/>
      <w:marLeft w:val="0"/>
      <w:marRight w:val="0"/>
      <w:marTop w:val="0"/>
      <w:marBottom w:val="0"/>
      <w:divBdr>
        <w:top w:val="none" w:sz="0" w:space="0" w:color="auto"/>
        <w:left w:val="none" w:sz="0" w:space="0" w:color="auto"/>
        <w:bottom w:val="none" w:sz="0" w:space="0" w:color="auto"/>
        <w:right w:val="none" w:sz="0" w:space="0" w:color="auto"/>
      </w:divBdr>
    </w:div>
    <w:div w:id="1005983223">
      <w:bodyDiv w:val="1"/>
      <w:marLeft w:val="0"/>
      <w:marRight w:val="0"/>
      <w:marTop w:val="0"/>
      <w:marBottom w:val="0"/>
      <w:divBdr>
        <w:top w:val="none" w:sz="0" w:space="0" w:color="auto"/>
        <w:left w:val="none" w:sz="0" w:space="0" w:color="auto"/>
        <w:bottom w:val="none" w:sz="0" w:space="0" w:color="auto"/>
        <w:right w:val="none" w:sz="0" w:space="0" w:color="auto"/>
      </w:divBdr>
    </w:div>
    <w:div w:id="1015108218">
      <w:bodyDiv w:val="1"/>
      <w:marLeft w:val="0"/>
      <w:marRight w:val="0"/>
      <w:marTop w:val="0"/>
      <w:marBottom w:val="0"/>
      <w:divBdr>
        <w:top w:val="none" w:sz="0" w:space="0" w:color="auto"/>
        <w:left w:val="none" w:sz="0" w:space="0" w:color="auto"/>
        <w:bottom w:val="none" w:sz="0" w:space="0" w:color="auto"/>
        <w:right w:val="none" w:sz="0" w:space="0" w:color="auto"/>
      </w:divBdr>
    </w:div>
    <w:div w:id="1021130006">
      <w:bodyDiv w:val="1"/>
      <w:marLeft w:val="0"/>
      <w:marRight w:val="0"/>
      <w:marTop w:val="0"/>
      <w:marBottom w:val="0"/>
      <w:divBdr>
        <w:top w:val="none" w:sz="0" w:space="0" w:color="auto"/>
        <w:left w:val="none" w:sz="0" w:space="0" w:color="auto"/>
        <w:bottom w:val="none" w:sz="0" w:space="0" w:color="auto"/>
        <w:right w:val="none" w:sz="0" w:space="0" w:color="auto"/>
      </w:divBdr>
    </w:div>
    <w:div w:id="1025209419">
      <w:bodyDiv w:val="1"/>
      <w:marLeft w:val="0"/>
      <w:marRight w:val="0"/>
      <w:marTop w:val="0"/>
      <w:marBottom w:val="0"/>
      <w:divBdr>
        <w:top w:val="none" w:sz="0" w:space="0" w:color="auto"/>
        <w:left w:val="none" w:sz="0" w:space="0" w:color="auto"/>
        <w:bottom w:val="none" w:sz="0" w:space="0" w:color="auto"/>
        <w:right w:val="none" w:sz="0" w:space="0" w:color="auto"/>
      </w:divBdr>
    </w:div>
    <w:div w:id="1047870850">
      <w:bodyDiv w:val="1"/>
      <w:marLeft w:val="0"/>
      <w:marRight w:val="0"/>
      <w:marTop w:val="0"/>
      <w:marBottom w:val="0"/>
      <w:divBdr>
        <w:top w:val="none" w:sz="0" w:space="0" w:color="auto"/>
        <w:left w:val="none" w:sz="0" w:space="0" w:color="auto"/>
        <w:bottom w:val="none" w:sz="0" w:space="0" w:color="auto"/>
        <w:right w:val="none" w:sz="0" w:space="0" w:color="auto"/>
      </w:divBdr>
    </w:div>
    <w:div w:id="1083800009">
      <w:bodyDiv w:val="1"/>
      <w:marLeft w:val="0"/>
      <w:marRight w:val="0"/>
      <w:marTop w:val="0"/>
      <w:marBottom w:val="0"/>
      <w:divBdr>
        <w:top w:val="none" w:sz="0" w:space="0" w:color="auto"/>
        <w:left w:val="none" w:sz="0" w:space="0" w:color="auto"/>
        <w:bottom w:val="none" w:sz="0" w:space="0" w:color="auto"/>
        <w:right w:val="none" w:sz="0" w:space="0" w:color="auto"/>
      </w:divBdr>
    </w:div>
    <w:div w:id="1106727124">
      <w:bodyDiv w:val="1"/>
      <w:marLeft w:val="0"/>
      <w:marRight w:val="0"/>
      <w:marTop w:val="0"/>
      <w:marBottom w:val="0"/>
      <w:divBdr>
        <w:top w:val="none" w:sz="0" w:space="0" w:color="auto"/>
        <w:left w:val="none" w:sz="0" w:space="0" w:color="auto"/>
        <w:bottom w:val="none" w:sz="0" w:space="0" w:color="auto"/>
        <w:right w:val="none" w:sz="0" w:space="0" w:color="auto"/>
      </w:divBdr>
    </w:div>
    <w:div w:id="1114860211">
      <w:bodyDiv w:val="1"/>
      <w:marLeft w:val="0"/>
      <w:marRight w:val="0"/>
      <w:marTop w:val="0"/>
      <w:marBottom w:val="0"/>
      <w:divBdr>
        <w:top w:val="none" w:sz="0" w:space="0" w:color="auto"/>
        <w:left w:val="none" w:sz="0" w:space="0" w:color="auto"/>
        <w:bottom w:val="none" w:sz="0" w:space="0" w:color="auto"/>
        <w:right w:val="none" w:sz="0" w:space="0" w:color="auto"/>
      </w:divBdr>
    </w:div>
    <w:div w:id="1130437300">
      <w:bodyDiv w:val="1"/>
      <w:marLeft w:val="0"/>
      <w:marRight w:val="0"/>
      <w:marTop w:val="0"/>
      <w:marBottom w:val="0"/>
      <w:divBdr>
        <w:top w:val="none" w:sz="0" w:space="0" w:color="auto"/>
        <w:left w:val="none" w:sz="0" w:space="0" w:color="auto"/>
        <w:bottom w:val="none" w:sz="0" w:space="0" w:color="auto"/>
        <w:right w:val="none" w:sz="0" w:space="0" w:color="auto"/>
      </w:divBdr>
    </w:div>
    <w:div w:id="1166357723">
      <w:bodyDiv w:val="1"/>
      <w:marLeft w:val="0"/>
      <w:marRight w:val="0"/>
      <w:marTop w:val="0"/>
      <w:marBottom w:val="0"/>
      <w:divBdr>
        <w:top w:val="none" w:sz="0" w:space="0" w:color="auto"/>
        <w:left w:val="none" w:sz="0" w:space="0" w:color="auto"/>
        <w:bottom w:val="none" w:sz="0" w:space="0" w:color="auto"/>
        <w:right w:val="none" w:sz="0" w:space="0" w:color="auto"/>
      </w:divBdr>
    </w:div>
    <w:div w:id="1168326465">
      <w:bodyDiv w:val="1"/>
      <w:marLeft w:val="0"/>
      <w:marRight w:val="0"/>
      <w:marTop w:val="0"/>
      <w:marBottom w:val="0"/>
      <w:divBdr>
        <w:top w:val="none" w:sz="0" w:space="0" w:color="auto"/>
        <w:left w:val="none" w:sz="0" w:space="0" w:color="auto"/>
        <w:bottom w:val="none" w:sz="0" w:space="0" w:color="auto"/>
        <w:right w:val="none" w:sz="0" w:space="0" w:color="auto"/>
      </w:divBdr>
    </w:div>
    <w:div w:id="1196651332">
      <w:bodyDiv w:val="1"/>
      <w:marLeft w:val="0"/>
      <w:marRight w:val="0"/>
      <w:marTop w:val="0"/>
      <w:marBottom w:val="0"/>
      <w:divBdr>
        <w:top w:val="none" w:sz="0" w:space="0" w:color="auto"/>
        <w:left w:val="none" w:sz="0" w:space="0" w:color="auto"/>
        <w:bottom w:val="none" w:sz="0" w:space="0" w:color="auto"/>
        <w:right w:val="none" w:sz="0" w:space="0" w:color="auto"/>
      </w:divBdr>
    </w:div>
    <w:div w:id="1208494094">
      <w:bodyDiv w:val="1"/>
      <w:marLeft w:val="0"/>
      <w:marRight w:val="0"/>
      <w:marTop w:val="0"/>
      <w:marBottom w:val="0"/>
      <w:divBdr>
        <w:top w:val="none" w:sz="0" w:space="0" w:color="auto"/>
        <w:left w:val="none" w:sz="0" w:space="0" w:color="auto"/>
        <w:bottom w:val="none" w:sz="0" w:space="0" w:color="auto"/>
        <w:right w:val="none" w:sz="0" w:space="0" w:color="auto"/>
      </w:divBdr>
    </w:div>
    <w:div w:id="1217856352">
      <w:bodyDiv w:val="1"/>
      <w:marLeft w:val="0"/>
      <w:marRight w:val="0"/>
      <w:marTop w:val="0"/>
      <w:marBottom w:val="0"/>
      <w:divBdr>
        <w:top w:val="none" w:sz="0" w:space="0" w:color="auto"/>
        <w:left w:val="none" w:sz="0" w:space="0" w:color="auto"/>
        <w:bottom w:val="none" w:sz="0" w:space="0" w:color="auto"/>
        <w:right w:val="none" w:sz="0" w:space="0" w:color="auto"/>
      </w:divBdr>
    </w:div>
    <w:div w:id="1236937862">
      <w:bodyDiv w:val="1"/>
      <w:marLeft w:val="0"/>
      <w:marRight w:val="0"/>
      <w:marTop w:val="0"/>
      <w:marBottom w:val="0"/>
      <w:divBdr>
        <w:top w:val="none" w:sz="0" w:space="0" w:color="auto"/>
        <w:left w:val="none" w:sz="0" w:space="0" w:color="auto"/>
        <w:bottom w:val="none" w:sz="0" w:space="0" w:color="auto"/>
        <w:right w:val="none" w:sz="0" w:space="0" w:color="auto"/>
      </w:divBdr>
    </w:div>
    <w:div w:id="1284582019">
      <w:bodyDiv w:val="1"/>
      <w:marLeft w:val="0"/>
      <w:marRight w:val="0"/>
      <w:marTop w:val="0"/>
      <w:marBottom w:val="0"/>
      <w:divBdr>
        <w:top w:val="none" w:sz="0" w:space="0" w:color="auto"/>
        <w:left w:val="none" w:sz="0" w:space="0" w:color="auto"/>
        <w:bottom w:val="none" w:sz="0" w:space="0" w:color="auto"/>
        <w:right w:val="none" w:sz="0" w:space="0" w:color="auto"/>
      </w:divBdr>
    </w:div>
    <w:div w:id="1286741989">
      <w:bodyDiv w:val="1"/>
      <w:marLeft w:val="0"/>
      <w:marRight w:val="0"/>
      <w:marTop w:val="0"/>
      <w:marBottom w:val="0"/>
      <w:divBdr>
        <w:top w:val="none" w:sz="0" w:space="0" w:color="auto"/>
        <w:left w:val="none" w:sz="0" w:space="0" w:color="auto"/>
        <w:bottom w:val="none" w:sz="0" w:space="0" w:color="auto"/>
        <w:right w:val="none" w:sz="0" w:space="0" w:color="auto"/>
      </w:divBdr>
    </w:div>
    <w:div w:id="1301764930">
      <w:bodyDiv w:val="1"/>
      <w:marLeft w:val="0"/>
      <w:marRight w:val="0"/>
      <w:marTop w:val="0"/>
      <w:marBottom w:val="0"/>
      <w:divBdr>
        <w:top w:val="none" w:sz="0" w:space="0" w:color="auto"/>
        <w:left w:val="none" w:sz="0" w:space="0" w:color="auto"/>
        <w:bottom w:val="none" w:sz="0" w:space="0" w:color="auto"/>
        <w:right w:val="none" w:sz="0" w:space="0" w:color="auto"/>
      </w:divBdr>
    </w:div>
    <w:div w:id="1324235432">
      <w:bodyDiv w:val="1"/>
      <w:marLeft w:val="0"/>
      <w:marRight w:val="0"/>
      <w:marTop w:val="0"/>
      <w:marBottom w:val="0"/>
      <w:divBdr>
        <w:top w:val="none" w:sz="0" w:space="0" w:color="auto"/>
        <w:left w:val="none" w:sz="0" w:space="0" w:color="auto"/>
        <w:bottom w:val="none" w:sz="0" w:space="0" w:color="auto"/>
        <w:right w:val="none" w:sz="0" w:space="0" w:color="auto"/>
      </w:divBdr>
    </w:div>
    <w:div w:id="1342513951">
      <w:bodyDiv w:val="1"/>
      <w:marLeft w:val="0"/>
      <w:marRight w:val="0"/>
      <w:marTop w:val="0"/>
      <w:marBottom w:val="0"/>
      <w:divBdr>
        <w:top w:val="none" w:sz="0" w:space="0" w:color="auto"/>
        <w:left w:val="none" w:sz="0" w:space="0" w:color="auto"/>
        <w:bottom w:val="none" w:sz="0" w:space="0" w:color="auto"/>
        <w:right w:val="none" w:sz="0" w:space="0" w:color="auto"/>
      </w:divBdr>
    </w:div>
    <w:div w:id="1352754432">
      <w:bodyDiv w:val="1"/>
      <w:marLeft w:val="0"/>
      <w:marRight w:val="0"/>
      <w:marTop w:val="0"/>
      <w:marBottom w:val="0"/>
      <w:divBdr>
        <w:top w:val="none" w:sz="0" w:space="0" w:color="auto"/>
        <w:left w:val="none" w:sz="0" w:space="0" w:color="auto"/>
        <w:bottom w:val="none" w:sz="0" w:space="0" w:color="auto"/>
        <w:right w:val="none" w:sz="0" w:space="0" w:color="auto"/>
      </w:divBdr>
    </w:div>
    <w:div w:id="1353146389">
      <w:bodyDiv w:val="1"/>
      <w:marLeft w:val="0"/>
      <w:marRight w:val="0"/>
      <w:marTop w:val="0"/>
      <w:marBottom w:val="0"/>
      <w:divBdr>
        <w:top w:val="none" w:sz="0" w:space="0" w:color="auto"/>
        <w:left w:val="none" w:sz="0" w:space="0" w:color="auto"/>
        <w:bottom w:val="none" w:sz="0" w:space="0" w:color="auto"/>
        <w:right w:val="none" w:sz="0" w:space="0" w:color="auto"/>
      </w:divBdr>
    </w:div>
    <w:div w:id="1357342787">
      <w:bodyDiv w:val="1"/>
      <w:marLeft w:val="0"/>
      <w:marRight w:val="0"/>
      <w:marTop w:val="0"/>
      <w:marBottom w:val="0"/>
      <w:divBdr>
        <w:top w:val="none" w:sz="0" w:space="0" w:color="auto"/>
        <w:left w:val="none" w:sz="0" w:space="0" w:color="auto"/>
        <w:bottom w:val="none" w:sz="0" w:space="0" w:color="auto"/>
        <w:right w:val="none" w:sz="0" w:space="0" w:color="auto"/>
      </w:divBdr>
    </w:div>
    <w:div w:id="1362781825">
      <w:bodyDiv w:val="1"/>
      <w:marLeft w:val="0"/>
      <w:marRight w:val="0"/>
      <w:marTop w:val="0"/>
      <w:marBottom w:val="0"/>
      <w:divBdr>
        <w:top w:val="none" w:sz="0" w:space="0" w:color="auto"/>
        <w:left w:val="none" w:sz="0" w:space="0" w:color="auto"/>
        <w:bottom w:val="none" w:sz="0" w:space="0" w:color="auto"/>
        <w:right w:val="none" w:sz="0" w:space="0" w:color="auto"/>
      </w:divBdr>
    </w:div>
    <w:div w:id="1370104702">
      <w:bodyDiv w:val="1"/>
      <w:marLeft w:val="0"/>
      <w:marRight w:val="0"/>
      <w:marTop w:val="0"/>
      <w:marBottom w:val="0"/>
      <w:divBdr>
        <w:top w:val="none" w:sz="0" w:space="0" w:color="auto"/>
        <w:left w:val="none" w:sz="0" w:space="0" w:color="auto"/>
        <w:bottom w:val="none" w:sz="0" w:space="0" w:color="auto"/>
        <w:right w:val="none" w:sz="0" w:space="0" w:color="auto"/>
      </w:divBdr>
    </w:div>
    <w:div w:id="1370375400">
      <w:bodyDiv w:val="1"/>
      <w:marLeft w:val="0"/>
      <w:marRight w:val="0"/>
      <w:marTop w:val="0"/>
      <w:marBottom w:val="0"/>
      <w:divBdr>
        <w:top w:val="none" w:sz="0" w:space="0" w:color="auto"/>
        <w:left w:val="none" w:sz="0" w:space="0" w:color="auto"/>
        <w:bottom w:val="none" w:sz="0" w:space="0" w:color="auto"/>
        <w:right w:val="none" w:sz="0" w:space="0" w:color="auto"/>
      </w:divBdr>
    </w:div>
    <w:div w:id="1370455449">
      <w:bodyDiv w:val="1"/>
      <w:marLeft w:val="0"/>
      <w:marRight w:val="0"/>
      <w:marTop w:val="0"/>
      <w:marBottom w:val="0"/>
      <w:divBdr>
        <w:top w:val="none" w:sz="0" w:space="0" w:color="auto"/>
        <w:left w:val="none" w:sz="0" w:space="0" w:color="auto"/>
        <w:bottom w:val="none" w:sz="0" w:space="0" w:color="auto"/>
        <w:right w:val="none" w:sz="0" w:space="0" w:color="auto"/>
      </w:divBdr>
    </w:div>
    <w:div w:id="1400249878">
      <w:bodyDiv w:val="1"/>
      <w:marLeft w:val="0"/>
      <w:marRight w:val="0"/>
      <w:marTop w:val="0"/>
      <w:marBottom w:val="0"/>
      <w:divBdr>
        <w:top w:val="none" w:sz="0" w:space="0" w:color="auto"/>
        <w:left w:val="none" w:sz="0" w:space="0" w:color="auto"/>
        <w:bottom w:val="none" w:sz="0" w:space="0" w:color="auto"/>
        <w:right w:val="none" w:sz="0" w:space="0" w:color="auto"/>
      </w:divBdr>
    </w:div>
    <w:div w:id="1451052700">
      <w:bodyDiv w:val="1"/>
      <w:marLeft w:val="0"/>
      <w:marRight w:val="0"/>
      <w:marTop w:val="0"/>
      <w:marBottom w:val="0"/>
      <w:divBdr>
        <w:top w:val="none" w:sz="0" w:space="0" w:color="auto"/>
        <w:left w:val="none" w:sz="0" w:space="0" w:color="auto"/>
        <w:bottom w:val="none" w:sz="0" w:space="0" w:color="auto"/>
        <w:right w:val="none" w:sz="0" w:space="0" w:color="auto"/>
      </w:divBdr>
    </w:div>
    <w:div w:id="1451777783">
      <w:bodyDiv w:val="1"/>
      <w:marLeft w:val="0"/>
      <w:marRight w:val="0"/>
      <w:marTop w:val="0"/>
      <w:marBottom w:val="0"/>
      <w:divBdr>
        <w:top w:val="none" w:sz="0" w:space="0" w:color="auto"/>
        <w:left w:val="none" w:sz="0" w:space="0" w:color="auto"/>
        <w:bottom w:val="none" w:sz="0" w:space="0" w:color="auto"/>
        <w:right w:val="none" w:sz="0" w:space="0" w:color="auto"/>
      </w:divBdr>
    </w:div>
    <w:div w:id="1471435285">
      <w:bodyDiv w:val="1"/>
      <w:marLeft w:val="0"/>
      <w:marRight w:val="0"/>
      <w:marTop w:val="0"/>
      <w:marBottom w:val="0"/>
      <w:divBdr>
        <w:top w:val="none" w:sz="0" w:space="0" w:color="auto"/>
        <w:left w:val="none" w:sz="0" w:space="0" w:color="auto"/>
        <w:bottom w:val="none" w:sz="0" w:space="0" w:color="auto"/>
        <w:right w:val="none" w:sz="0" w:space="0" w:color="auto"/>
      </w:divBdr>
    </w:div>
    <w:div w:id="1504127861">
      <w:bodyDiv w:val="1"/>
      <w:marLeft w:val="0"/>
      <w:marRight w:val="0"/>
      <w:marTop w:val="0"/>
      <w:marBottom w:val="0"/>
      <w:divBdr>
        <w:top w:val="none" w:sz="0" w:space="0" w:color="auto"/>
        <w:left w:val="none" w:sz="0" w:space="0" w:color="auto"/>
        <w:bottom w:val="none" w:sz="0" w:space="0" w:color="auto"/>
        <w:right w:val="none" w:sz="0" w:space="0" w:color="auto"/>
      </w:divBdr>
    </w:div>
    <w:div w:id="1522084896">
      <w:bodyDiv w:val="1"/>
      <w:marLeft w:val="0"/>
      <w:marRight w:val="0"/>
      <w:marTop w:val="0"/>
      <w:marBottom w:val="0"/>
      <w:divBdr>
        <w:top w:val="none" w:sz="0" w:space="0" w:color="auto"/>
        <w:left w:val="none" w:sz="0" w:space="0" w:color="auto"/>
        <w:bottom w:val="none" w:sz="0" w:space="0" w:color="auto"/>
        <w:right w:val="none" w:sz="0" w:space="0" w:color="auto"/>
      </w:divBdr>
    </w:div>
    <w:div w:id="1523787152">
      <w:bodyDiv w:val="1"/>
      <w:marLeft w:val="0"/>
      <w:marRight w:val="0"/>
      <w:marTop w:val="0"/>
      <w:marBottom w:val="0"/>
      <w:divBdr>
        <w:top w:val="none" w:sz="0" w:space="0" w:color="auto"/>
        <w:left w:val="none" w:sz="0" w:space="0" w:color="auto"/>
        <w:bottom w:val="none" w:sz="0" w:space="0" w:color="auto"/>
        <w:right w:val="none" w:sz="0" w:space="0" w:color="auto"/>
      </w:divBdr>
    </w:div>
    <w:div w:id="1541016744">
      <w:bodyDiv w:val="1"/>
      <w:marLeft w:val="0"/>
      <w:marRight w:val="0"/>
      <w:marTop w:val="0"/>
      <w:marBottom w:val="0"/>
      <w:divBdr>
        <w:top w:val="none" w:sz="0" w:space="0" w:color="auto"/>
        <w:left w:val="none" w:sz="0" w:space="0" w:color="auto"/>
        <w:bottom w:val="none" w:sz="0" w:space="0" w:color="auto"/>
        <w:right w:val="none" w:sz="0" w:space="0" w:color="auto"/>
      </w:divBdr>
    </w:div>
    <w:div w:id="1548108265">
      <w:bodyDiv w:val="1"/>
      <w:marLeft w:val="0"/>
      <w:marRight w:val="0"/>
      <w:marTop w:val="0"/>
      <w:marBottom w:val="0"/>
      <w:divBdr>
        <w:top w:val="none" w:sz="0" w:space="0" w:color="auto"/>
        <w:left w:val="none" w:sz="0" w:space="0" w:color="auto"/>
        <w:bottom w:val="none" w:sz="0" w:space="0" w:color="auto"/>
        <w:right w:val="none" w:sz="0" w:space="0" w:color="auto"/>
      </w:divBdr>
    </w:div>
    <w:div w:id="1551728299">
      <w:bodyDiv w:val="1"/>
      <w:marLeft w:val="0"/>
      <w:marRight w:val="0"/>
      <w:marTop w:val="0"/>
      <w:marBottom w:val="0"/>
      <w:divBdr>
        <w:top w:val="none" w:sz="0" w:space="0" w:color="auto"/>
        <w:left w:val="none" w:sz="0" w:space="0" w:color="auto"/>
        <w:bottom w:val="none" w:sz="0" w:space="0" w:color="auto"/>
        <w:right w:val="none" w:sz="0" w:space="0" w:color="auto"/>
      </w:divBdr>
    </w:div>
    <w:div w:id="1563830971">
      <w:bodyDiv w:val="1"/>
      <w:marLeft w:val="0"/>
      <w:marRight w:val="0"/>
      <w:marTop w:val="0"/>
      <w:marBottom w:val="0"/>
      <w:divBdr>
        <w:top w:val="none" w:sz="0" w:space="0" w:color="auto"/>
        <w:left w:val="none" w:sz="0" w:space="0" w:color="auto"/>
        <w:bottom w:val="none" w:sz="0" w:space="0" w:color="auto"/>
        <w:right w:val="none" w:sz="0" w:space="0" w:color="auto"/>
      </w:divBdr>
    </w:div>
    <w:div w:id="1591770329">
      <w:bodyDiv w:val="1"/>
      <w:marLeft w:val="0"/>
      <w:marRight w:val="0"/>
      <w:marTop w:val="0"/>
      <w:marBottom w:val="0"/>
      <w:divBdr>
        <w:top w:val="none" w:sz="0" w:space="0" w:color="auto"/>
        <w:left w:val="none" w:sz="0" w:space="0" w:color="auto"/>
        <w:bottom w:val="none" w:sz="0" w:space="0" w:color="auto"/>
        <w:right w:val="none" w:sz="0" w:space="0" w:color="auto"/>
      </w:divBdr>
    </w:div>
    <w:div w:id="1625191042">
      <w:bodyDiv w:val="1"/>
      <w:marLeft w:val="0"/>
      <w:marRight w:val="0"/>
      <w:marTop w:val="0"/>
      <w:marBottom w:val="0"/>
      <w:divBdr>
        <w:top w:val="none" w:sz="0" w:space="0" w:color="auto"/>
        <w:left w:val="none" w:sz="0" w:space="0" w:color="auto"/>
        <w:bottom w:val="none" w:sz="0" w:space="0" w:color="auto"/>
        <w:right w:val="none" w:sz="0" w:space="0" w:color="auto"/>
      </w:divBdr>
    </w:div>
    <w:div w:id="1625579254">
      <w:bodyDiv w:val="1"/>
      <w:marLeft w:val="0"/>
      <w:marRight w:val="0"/>
      <w:marTop w:val="0"/>
      <w:marBottom w:val="0"/>
      <w:divBdr>
        <w:top w:val="none" w:sz="0" w:space="0" w:color="auto"/>
        <w:left w:val="none" w:sz="0" w:space="0" w:color="auto"/>
        <w:bottom w:val="none" w:sz="0" w:space="0" w:color="auto"/>
        <w:right w:val="none" w:sz="0" w:space="0" w:color="auto"/>
      </w:divBdr>
    </w:div>
    <w:div w:id="1630017283">
      <w:bodyDiv w:val="1"/>
      <w:marLeft w:val="0"/>
      <w:marRight w:val="0"/>
      <w:marTop w:val="0"/>
      <w:marBottom w:val="0"/>
      <w:divBdr>
        <w:top w:val="none" w:sz="0" w:space="0" w:color="auto"/>
        <w:left w:val="none" w:sz="0" w:space="0" w:color="auto"/>
        <w:bottom w:val="none" w:sz="0" w:space="0" w:color="auto"/>
        <w:right w:val="none" w:sz="0" w:space="0" w:color="auto"/>
      </w:divBdr>
    </w:div>
    <w:div w:id="1675373081">
      <w:bodyDiv w:val="1"/>
      <w:marLeft w:val="0"/>
      <w:marRight w:val="0"/>
      <w:marTop w:val="0"/>
      <w:marBottom w:val="0"/>
      <w:divBdr>
        <w:top w:val="none" w:sz="0" w:space="0" w:color="auto"/>
        <w:left w:val="none" w:sz="0" w:space="0" w:color="auto"/>
        <w:bottom w:val="none" w:sz="0" w:space="0" w:color="auto"/>
        <w:right w:val="none" w:sz="0" w:space="0" w:color="auto"/>
      </w:divBdr>
    </w:div>
    <w:div w:id="1690334077">
      <w:bodyDiv w:val="1"/>
      <w:marLeft w:val="0"/>
      <w:marRight w:val="0"/>
      <w:marTop w:val="0"/>
      <w:marBottom w:val="0"/>
      <w:divBdr>
        <w:top w:val="none" w:sz="0" w:space="0" w:color="auto"/>
        <w:left w:val="none" w:sz="0" w:space="0" w:color="auto"/>
        <w:bottom w:val="none" w:sz="0" w:space="0" w:color="auto"/>
        <w:right w:val="none" w:sz="0" w:space="0" w:color="auto"/>
      </w:divBdr>
    </w:div>
    <w:div w:id="1698312596">
      <w:bodyDiv w:val="1"/>
      <w:marLeft w:val="0"/>
      <w:marRight w:val="0"/>
      <w:marTop w:val="0"/>
      <w:marBottom w:val="0"/>
      <w:divBdr>
        <w:top w:val="none" w:sz="0" w:space="0" w:color="auto"/>
        <w:left w:val="none" w:sz="0" w:space="0" w:color="auto"/>
        <w:bottom w:val="none" w:sz="0" w:space="0" w:color="auto"/>
        <w:right w:val="none" w:sz="0" w:space="0" w:color="auto"/>
      </w:divBdr>
    </w:div>
    <w:div w:id="1720399467">
      <w:bodyDiv w:val="1"/>
      <w:marLeft w:val="0"/>
      <w:marRight w:val="0"/>
      <w:marTop w:val="0"/>
      <w:marBottom w:val="0"/>
      <w:divBdr>
        <w:top w:val="none" w:sz="0" w:space="0" w:color="auto"/>
        <w:left w:val="none" w:sz="0" w:space="0" w:color="auto"/>
        <w:bottom w:val="none" w:sz="0" w:space="0" w:color="auto"/>
        <w:right w:val="none" w:sz="0" w:space="0" w:color="auto"/>
      </w:divBdr>
    </w:div>
    <w:div w:id="1787112385">
      <w:bodyDiv w:val="1"/>
      <w:marLeft w:val="0"/>
      <w:marRight w:val="0"/>
      <w:marTop w:val="0"/>
      <w:marBottom w:val="0"/>
      <w:divBdr>
        <w:top w:val="none" w:sz="0" w:space="0" w:color="auto"/>
        <w:left w:val="none" w:sz="0" w:space="0" w:color="auto"/>
        <w:bottom w:val="none" w:sz="0" w:space="0" w:color="auto"/>
        <w:right w:val="none" w:sz="0" w:space="0" w:color="auto"/>
      </w:divBdr>
    </w:div>
    <w:div w:id="1787657510">
      <w:bodyDiv w:val="1"/>
      <w:marLeft w:val="0"/>
      <w:marRight w:val="0"/>
      <w:marTop w:val="0"/>
      <w:marBottom w:val="0"/>
      <w:divBdr>
        <w:top w:val="none" w:sz="0" w:space="0" w:color="auto"/>
        <w:left w:val="none" w:sz="0" w:space="0" w:color="auto"/>
        <w:bottom w:val="none" w:sz="0" w:space="0" w:color="auto"/>
        <w:right w:val="none" w:sz="0" w:space="0" w:color="auto"/>
      </w:divBdr>
    </w:div>
    <w:div w:id="1788547462">
      <w:bodyDiv w:val="1"/>
      <w:marLeft w:val="0"/>
      <w:marRight w:val="0"/>
      <w:marTop w:val="0"/>
      <w:marBottom w:val="0"/>
      <w:divBdr>
        <w:top w:val="none" w:sz="0" w:space="0" w:color="auto"/>
        <w:left w:val="none" w:sz="0" w:space="0" w:color="auto"/>
        <w:bottom w:val="none" w:sz="0" w:space="0" w:color="auto"/>
        <w:right w:val="none" w:sz="0" w:space="0" w:color="auto"/>
      </w:divBdr>
    </w:div>
    <w:div w:id="1796605150">
      <w:bodyDiv w:val="1"/>
      <w:marLeft w:val="0"/>
      <w:marRight w:val="0"/>
      <w:marTop w:val="0"/>
      <w:marBottom w:val="0"/>
      <w:divBdr>
        <w:top w:val="none" w:sz="0" w:space="0" w:color="auto"/>
        <w:left w:val="none" w:sz="0" w:space="0" w:color="auto"/>
        <w:bottom w:val="none" w:sz="0" w:space="0" w:color="auto"/>
        <w:right w:val="none" w:sz="0" w:space="0" w:color="auto"/>
      </w:divBdr>
    </w:div>
    <w:div w:id="1799880991">
      <w:bodyDiv w:val="1"/>
      <w:marLeft w:val="0"/>
      <w:marRight w:val="0"/>
      <w:marTop w:val="0"/>
      <w:marBottom w:val="0"/>
      <w:divBdr>
        <w:top w:val="none" w:sz="0" w:space="0" w:color="auto"/>
        <w:left w:val="none" w:sz="0" w:space="0" w:color="auto"/>
        <w:bottom w:val="none" w:sz="0" w:space="0" w:color="auto"/>
        <w:right w:val="none" w:sz="0" w:space="0" w:color="auto"/>
      </w:divBdr>
    </w:div>
    <w:div w:id="1820150582">
      <w:bodyDiv w:val="1"/>
      <w:marLeft w:val="0"/>
      <w:marRight w:val="0"/>
      <w:marTop w:val="0"/>
      <w:marBottom w:val="0"/>
      <w:divBdr>
        <w:top w:val="none" w:sz="0" w:space="0" w:color="auto"/>
        <w:left w:val="none" w:sz="0" w:space="0" w:color="auto"/>
        <w:bottom w:val="none" w:sz="0" w:space="0" w:color="auto"/>
        <w:right w:val="none" w:sz="0" w:space="0" w:color="auto"/>
      </w:divBdr>
    </w:div>
    <w:div w:id="1832140921">
      <w:bodyDiv w:val="1"/>
      <w:marLeft w:val="0"/>
      <w:marRight w:val="0"/>
      <w:marTop w:val="0"/>
      <w:marBottom w:val="0"/>
      <w:divBdr>
        <w:top w:val="none" w:sz="0" w:space="0" w:color="auto"/>
        <w:left w:val="none" w:sz="0" w:space="0" w:color="auto"/>
        <w:bottom w:val="none" w:sz="0" w:space="0" w:color="auto"/>
        <w:right w:val="none" w:sz="0" w:space="0" w:color="auto"/>
      </w:divBdr>
    </w:div>
    <w:div w:id="1848397845">
      <w:bodyDiv w:val="1"/>
      <w:marLeft w:val="0"/>
      <w:marRight w:val="0"/>
      <w:marTop w:val="0"/>
      <w:marBottom w:val="0"/>
      <w:divBdr>
        <w:top w:val="none" w:sz="0" w:space="0" w:color="auto"/>
        <w:left w:val="none" w:sz="0" w:space="0" w:color="auto"/>
        <w:bottom w:val="none" w:sz="0" w:space="0" w:color="auto"/>
        <w:right w:val="none" w:sz="0" w:space="0" w:color="auto"/>
      </w:divBdr>
    </w:div>
    <w:div w:id="1853035179">
      <w:bodyDiv w:val="1"/>
      <w:marLeft w:val="0"/>
      <w:marRight w:val="0"/>
      <w:marTop w:val="0"/>
      <w:marBottom w:val="0"/>
      <w:divBdr>
        <w:top w:val="none" w:sz="0" w:space="0" w:color="auto"/>
        <w:left w:val="none" w:sz="0" w:space="0" w:color="auto"/>
        <w:bottom w:val="none" w:sz="0" w:space="0" w:color="auto"/>
        <w:right w:val="none" w:sz="0" w:space="0" w:color="auto"/>
      </w:divBdr>
    </w:div>
    <w:div w:id="1891459921">
      <w:bodyDiv w:val="1"/>
      <w:marLeft w:val="0"/>
      <w:marRight w:val="0"/>
      <w:marTop w:val="0"/>
      <w:marBottom w:val="0"/>
      <w:divBdr>
        <w:top w:val="none" w:sz="0" w:space="0" w:color="auto"/>
        <w:left w:val="none" w:sz="0" w:space="0" w:color="auto"/>
        <w:bottom w:val="none" w:sz="0" w:space="0" w:color="auto"/>
        <w:right w:val="none" w:sz="0" w:space="0" w:color="auto"/>
      </w:divBdr>
    </w:div>
    <w:div w:id="1899512013">
      <w:bodyDiv w:val="1"/>
      <w:marLeft w:val="0"/>
      <w:marRight w:val="0"/>
      <w:marTop w:val="0"/>
      <w:marBottom w:val="0"/>
      <w:divBdr>
        <w:top w:val="none" w:sz="0" w:space="0" w:color="auto"/>
        <w:left w:val="none" w:sz="0" w:space="0" w:color="auto"/>
        <w:bottom w:val="none" w:sz="0" w:space="0" w:color="auto"/>
        <w:right w:val="none" w:sz="0" w:space="0" w:color="auto"/>
      </w:divBdr>
    </w:div>
    <w:div w:id="1943293130">
      <w:bodyDiv w:val="1"/>
      <w:marLeft w:val="0"/>
      <w:marRight w:val="0"/>
      <w:marTop w:val="0"/>
      <w:marBottom w:val="0"/>
      <w:divBdr>
        <w:top w:val="none" w:sz="0" w:space="0" w:color="auto"/>
        <w:left w:val="none" w:sz="0" w:space="0" w:color="auto"/>
        <w:bottom w:val="none" w:sz="0" w:space="0" w:color="auto"/>
        <w:right w:val="none" w:sz="0" w:space="0" w:color="auto"/>
      </w:divBdr>
    </w:div>
    <w:div w:id="1944727734">
      <w:bodyDiv w:val="1"/>
      <w:marLeft w:val="0"/>
      <w:marRight w:val="0"/>
      <w:marTop w:val="0"/>
      <w:marBottom w:val="0"/>
      <w:divBdr>
        <w:top w:val="none" w:sz="0" w:space="0" w:color="auto"/>
        <w:left w:val="none" w:sz="0" w:space="0" w:color="auto"/>
        <w:bottom w:val="none" w:sz="0" w:space="0" w:color="auto"/>
        <w:right w:val="none" w:sz="0" w:space="0" w:color="auto"/>
      </w:divBdr>
    </w:div>
    <w:div w:id="1992785117">
      <w:bodyDiv w:val="1"/>
      <w:marLeft w:val="0"/>
      <w:marRight w:val="0"/>
      <w:marTop w:val="0"/>
      <w:marBottom w:val="0"/>
      <w:divBdr>
        <w:top w:val="none" w:sz="0" w:space="0" w:color="auto"/>
        <w:left w:val="none" w:sz="0" w:space="0" w:color="auto"/>
        <w:bottom w:val="none" w:sz="0" w:space="0" w:color="auto"/>
        <w:right w:val="none" w:sz="0" w:space="0" w:color="auto"/>
      </w:divBdr>
    </w:div>
    <w:div w:id="2025129412">
      <w:bodyDiv w:val="1"/>
      <w:marLeft w:val="0"/>
      <w:marRight w:val="0"/>
      <w:marTop w:val="0"/>
      <w:marBottom w:val="0"/>
      <w:divBdr>
        <w:top w:val="none" w:sz="0" w:space="0" w:color="auto"/>
        <w:left w:val="none" w:sz="0" w:space="0" w:color="auto"/>
        <w:bottom w:val="none" w:sz="0" w:space="0" w:color="auto"/>
        <w:right w:val="none" w:sz="0" w:space="0" w:color="auto"/>
      </w:divBdr>
    </w:div>
    <w:div w:id="2068600495">
      <w:bodyDiv w:val="1"/>
      <w:marLeft w:val="0"/>
      <w:marRight w:val="0"/>
      <w:marTop w:val="0"/>
      <w:marBottom w:val="0"/>
      <w:divBdr>
        <w:top w:val="none" w:sz="0" w:space="0" w:color="auto"/>
        <w:left w:val="none" w:sz="0" w:space="0" w:color="auto"/>
        <w:bottom w:val="none" w:sz="0" w:space="0" w:color="auto"/>
        <w:right w:val="none" w:sz="0" w:space="0" w:color="auto"/>
      </w:divBdr>
    </w:div>
    <w:div w:id="2071343131">
      <w:bodyDiv w:val="1"/>
      <w:marLeft w:val="0"/>
      <w:marRight w:val="0"/>
      <w:marTop w:val="0"/>
      <w:marBottom w:val="0"/>
      <w:divBdr>
        <w:top w:val="none" w:sz="0" w:space="0" w:color="auto"/>
        <w:left w:val="none" w:sz="0" w:space="0" w:color="auto"/>
        <w:bottom w:val="none" w:sz="0" w:space="0" w:color="auto"/>
        <w:right w:val="none" w:sz="0" w:space="0" w:color="auto"/>
      </w:divBdr>
    </w:div>
    <w:div w:id="2087536463">
      <w:bodyDiv w:val="1"/>
      <w:marLeft w:val="0"/>
      <w:marRight w:val="0"/>
      <w:marTop w:val="0"/>
      <w:marBottom w:val="0"/>
      <w:divBdr>
        <w:top w:val="none" w:sz="0" w:space="0" w:color="auto"/>
        <w:left w:val="none" w:sz="0" w:space="0" w:color="auto"/>
        <w:bottom w:val="none" w:sz="0" w:space="0" w:color="auto"/>
        <w:right w:val="none" w:sz="0" w:space="0" w:color="auto"/>
      </w:divBdr>
    </w:div>
    <w:div w:id="2099138011">
      <w:bodyDiv w:val="1"/>
      <w:marLeft w:val="0"/>
      <w:marRight w:val="0"/>
      <w:marTop w:val="0"/>
      <w:marBottom w:val="0"/>
      <w:divBdr>
        <w:top w:val="none" w:sz="0" w:space="0" w:color="auto"/>
        <w:left w:val="none" w:sz="0" w:space="0" w:color="auto"/>
        <w:bottom w:val="none" w:sz="0" w:space="0" w:color="auto"/>
        <w:right w:val="none" w:sz="0" w:space="0" w:color="auto"/>
      </w:divBdr>
    </w:div>
    <w:div w:id="2129471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8AECB-C576-4645-BD5E-6C82C2A85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Pages>
  <Words>1464</Words>
  <Characters>7906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EngenhariaBruna</cp:lastModifiedBy>
  <cp:revision>57</cp:revision>
  <cp:lastPrinted>2021-09-20T15:50:00Z</cp:lastPrinted>
  <dcterms:created xsi:type="dcterms:W3CDTF">2022-06-07T14:10:00Z</dcterms:created>
  <dcterms:modified xsi:type="dcterms:W3CDTF">2023-02-01T12:27:00Z</dcterms:modified>
</cp:coreProperties>
</file>